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B84" w:rsidRDefault="00C32B84" w:rsidP="00C32B84">
      <w:pPr>
        <w:spacing w:after="120" w:line="240" w:lineRule="auto"/>
        <w:textAlignment w:val="baseline"/>
        <w:rPr>
          <w:rFonts w:ascii="Arial" w:eastAsia="Times New Roman" w:hAnsi="Arial" w:cs="Arial"/>
          <w:color w:val="000000"/>
          <w:sz w:val="24"/>
          <w:szCs w:val="24"/>
          <w:lang w:eastAsia="ru-RU"/>
        </w:rPr>
      </w:pPr>
      <w:r w:rsidRPr="00C32B84">
        <w:rPr>
          <w:rFonts w:ascii="Arial" w:eastAsia="Times New Roman" w:hAnsi="Arial" w:cs="Arial"/>
          <w:color w:val="000000"/>
          <w:sz w:val="32"/>
          <w:szCs w:val="32"/>
          <w:lang w:eastAsia="ru-RU"/>
        </w:rPr>
        <w:t>Конвенция о правах ребёнка </w:t>
      </w:r>
      <w:r w:rsidRPr="00C32B84">
        <w:rPr>
          <w:rFonts w:ascii="Arial" w:eastAsia="Times New Roman" w:hAnsi="Arial" w:cs="Arial"/>
          <w:color w:val="000000"/>
          <w:sz w:val="32"/>
          <w:szCs w:val="32"/>
          <w:lang w:eastAsia="ru-RU"/>
        </w:rPr>
        <w:br/>
      </w:r>
      <w:r w:rsidRPr="00C32B84">
        <w:rPr>
          <w:rFonts w:ascii="Arial" w:eastAsia="Times New Roman" w:hAnsi="Arial" w:cs="Arial"/>
          <w:color w:val="000000"/>
          <w:sz w:val="24"/>
          <w:szCs w:val="24"/>
          <w:lang w:eastAsia="ru-RU"/>
        </w:rPr>
        <w:br/>
        <w:t xml:space="preserve">Конвенция принята единогласно Генеральной Ассамблеей ООН </w:t>
      </w:r>
    </w:p>
    <w:p w:rsidR="00C32B84" w:rsidRPr="00C32B84" w:rsidRDefault="00C32B84" w:rsidP="00C32B84">
      <w:pPr>
        <w:spacing w:after="120" w:line="240" w:lineRule="auto"/>
        <w:textAlignment w:val="baseline"/>
        <w:rPr>
          <w:rFonts w:ascii="Arial" w:eastAsia="Times New Roman" w:hAnsi="Arial" w:cs="Arial"/>
          <w:color w:val="000000"/>
          <w:sz w:val="24"/>
          <w:szCs w:val="24"/>
          <w:lang w:eastAsia="ru-RU"/>
        </w:rPr>
      </w:pPr>
      <w:r w:rsidRPr="00C32B84">
        <w:rPr>
          <w:rFonts w:ascii="Arial" w:eastAsia="Times New Roman" w:hAnsi="Arial" w:cs="Arial"/>
          <w:color w:val="000000"/>
          <w:sz w:val="24"/>
          <w:szCs w:val="24"/>
          <w:lang w:eastAsia="ru-RU"/>
        </w:rPr>
        <w:t>20 ноября 1989 года </w:t>
      </w:r>
      <w:r w:rsidRPr="00C32B84">
        <w:rPr>
          <w:rFonts w:ascii="Arial" w:eastAsia="Times New Roman" w:hAnsi="Arial" w:cs="Arial"/>
          <w:color w:val="000000"/>
          <w:sz w:val="24"/>
          <w:szCs w:val="24"/>
          <w:lang w:eastAsia="ru-RU"/>
        </w:rPr>
        <w:br/>
        <w:t>и открыта для подписания, ратификации и присоединения.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Конвенция вступила в силу 2 сентября 1990 года в соответствии со статьей 49. </w:t>
      </w:r>
      <w:r w:rsidRPr="00C32B84">
        <w:rPr>
          <w:rFonts w:ascii="Arial" w:eastAsia="Times New Roman" w:hAnsi="Arial" w:cs="Arial"/>
          <w:color w:val="000000"/>
          <w:sz w:val="24"/>
          <w:szCs w:val="24"/>
          <w:lang w:eastAsia="ru-RU"/>
        </w:rPr>
        <w:br/>
        <w:t>Конвенция ратифицирована Верховным Советом СССР 13 июня 1990 года. </w:t>
      </w:r>
      <w:r w:rsidRPr="00C32B84">
        <w:rPr>
          <w:rFonts w:ascii="Arial" w:eastAsia="Times New Roman" w:hAnsi="Arial" w:cs="Arial"/>
          <w:color w:val="000000"/>
          <w:sz w:val="24"/>
          <w:szCs w:val="24"/>
          <w:lang w:eastAsia="ru-RU"/>
        </w:rPr>
        <w:br/>
        <w:t>Конвенция вступила в силу для Российской Федерации 15 сентября 1990 года. </w:t>
      </w:r>
      <w:r w:rsidRPr="00C32B84">
        <w:rPr>
          <w:rFonts w:ascii="Arial" w:eastAsia="Times New Roman" w:hAnsi="Arial" w:cs="Arial"/>
          <w:color w:val="000000"/>
          <w:sz w:val="24"/>
          <w:szCs w:val="24"/>
          <w:lang w:eastAsia="ru-RU"/>
        </w:rPr>
        <w:br/>
        <w:t>ПРЕАМБУЛА </w:t>
      </w:r>
      <w:r w:rsidRPr="00C32B84">
        <w:rPr>
          <w:rFonts w:ascii="Arial" w:eastAsia="Times New Roman" w:hAnsi="Arial" w:cs="Arial"/>
          <w:color w:val="000000"/>
          <w:sz w:val="24"/>
          <w:szCs w:val="24"/>
          <w:lang w:eastAsia="ru-RU"/>
        </w:rPr>
        <w:br/>
        <w:t>Государства-участники настоящей Конвенции, </w:t>
      </w:r>
      <w:r w:rsidRPr="00C32B84">
        <w:rPr>
          <w:rFonts w:ascii="Arial" w:eastAsia="Times New Roman" w:hAnsi="Arial" w:cs="Arial"/>
          <w:color w:val="000000"/>
          <w:sz w:val="24"/>
          <w:szCs w:val="24"/>
          <w:lang w:eastAsia="ru-RU"/>
        </w:rPr>
        <w:br/>
        <w:t>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является основой обеспечения свободы, справедливости и мира на Земле,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решимостисодействовать социальному прогрессу и улучшению условий жизни при большей свободе, </w:t>
      </w:r>
      <w:r w:rsidRPr="00C32B84">
        <w:rPr>
          <w:rFonts w:ascii="Arial" w:eastAsia="Times New Roman" w:hAnsi="Arial" w:cs="Arial"/>
          <w:color w:val="000000"/>
          <w:sz w:val="24"/>
          <w:szCs w:val="24"/>
          <w:lang w:eastAsia="ru-RU"/>
        </w:rPr>
        <w:br/>
      </w:r>
      <w:bookmarkStart w:id="0" w:name="_GoBack"/>
      <w:bookmarkEnd w:id="0"/>
      <w:r w:rsidRPr="00C32B84">
        <w:rPr>
          <w:rFonts w:ascii="Arial" w:eastAsia="Times New Roman" w:hAnsi="Arial" w:cs="Arial"/>
          <w:color w:val="000000"/>
          <w:sz w:val="24"/>
          <w:szCs w:val="24"/>
          <w:lang w:eastAsia="ru-RU"/>
        </w:rPr>
        <w:br/>
        <w:t>признавая, что Организация Объединенных Наций во Всеобщей декларации прав человека и в Международных пактах о правах человека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 иные убеждения, национальное или социальное происхождение, имущественное положение, рождение или иные обстоятельства,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напоминая, что Организация Объединенных Наций во Всеобщей декларации прав человека провозгласила, что дети имеют право на особую заботу и помощь,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предоставленынеобходимые защита и содействие, с тем чтобы она могла полностью возложить на себя обязанности в рамках общества,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признавая, что ребенку для полного и гармоничного развития его личности необходимо расти в семейном окружении, в атмосфере счастья, любви и понимания, </w:t>
      </w:r>
      <w:r w:rsidRPr="00C32B84">
        <w:rPr>
          <w:rFonts w:ascii="Arial" w:eastAsia="Times New Roman" w:hAnsi="Arial" w:cs="Arial"/>
          <w:color w:val="000000"/>
          <w:sz w:val="24"/>
          <w:szCs w:val="24"/>
          <w:lang w:eastAsia="ru-RU"/>
        </w:rPr>
        <w:br/>
        <w:t>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ОбъединенныхНаций, и особенно в духе мира, достоинства, терпимости, свободы, равенства и солидарности,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 xml:space="preserve">принимая во внимание, что необходимость в такой особой защите ребенка была предусмотрена в Женевской декларации прав ребенка 1924 года и Декларации прав ребенка, принятой Генеральной Ассамблеей 20 ноября 1959 года, и признана во Всеобщей декларации прав человека, в Международном пакте о гражданских и политических правах (в частности, встатьях 23 и 24), в Международном пакте об экономических, социальных и культурных правах (в частности в статье 10), а также в уставах и соответствующих документах </w:t>
      </w:r>
      <w:r w:rsidRPr="00C32B84">
        <w:rPr>
          <w:rFonts w:ascii="Arial" w:eastAsia="Times New Roman" w:hAnsi="Arial" w:cs="Arial"/>
          <w:color w:val="000000"/>
          <w:sz w:val="24"/>
          <w:szCs w:val="24"/>
          <w:lang w:eastAsia="ru-RU"/>
        </w:rPr>
        <w:lastRenderedPageBreak/>
        <w:t>специализированных учреждений и международных организаций, занимающимися вопросами благополучия детей,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правовуюзащиту, как до, так и после рождения»,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ссылаясь на положения </w:t>
      </w:r>
      <w:r w:rsidRPr="00C32B84">
        <w:rPr>
          <w:rFonts w:ascii="Arial" w:eastAsia="Times New Roman" w:hAnsi="Arial" w:cs="Arial"/>
          <w:color w:val="000000"/>
          <w:sz w:val="24"/>
          <w:szCs w:val="24"/>
          <w:lang w:eastAsia="ru-RU"/>
        </w:rPr>
        <w:br/>
        <w:t>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Минимальных стандартных правил Организации Объединенных Наций, касающихся отправления правосудия в отношении несовершеннолетних («Пекинские правила») и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Декларации о защите женщин и детей в чрезвычайных обстоятельствах ив период вооруженных конфликтов,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признавая, что во всех странах мира есть дети, живущие в исключительно трудных условиях, и что такие дети нуждаются в особом внимании,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учитывая должным образом важность традиций и культурных ценностей каждого народа для защиты и гармоничного развития ребенка,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br/>
        <w:t>признавая важность международного сотрудничества для улучшения условий жизни детей в каждой стране, в частности в развивающихся странах, </w:t>
      </w:r>
      <w:r w:rsidRPr="00C32B84">
        <w:rPr>
          <w:rFonts w:ascii="Arial" w:eastAsia="Times New Roman" w:hAnsi="Arial" w:cs="Arial"/>
          <w:color w:val="000000"/>
          <w:sz w:val="24"/>
          <w:szCs w:val="24"/>
          <w:lang w:eastAsia="ru-RU"/>
        </w:rPr>
        <w:br/>
        <w:t>согласились онижеследующем: </w:t>
      </w:r>
      <w:r w:rsidRPr="00C32B84">
        <w:rPr>
          <w:rFonts w:ascii="Arial" w:eastAsia="Times New Roman" w:hAnsi="Arial" w:cs="Arial"/>
          <w:color w:val="000000"/>
          <w:sz w:val="24"/>
          <w:szCs w:val="24"/>
          <w:lang w:eastAsia="ru-RU"/>
        </w:rPr>
        <w:br/>
        <w:t>ЧАСТЬ 1 </w:t>
      </w:r>
      <w:r w:rsidRPr="00C32B84">
        <w:rPr>
          <w:rFonts w:ascii="Arial" w:eastAsia="Times New Roman" w:hAnsi="Arial" w:cs="Arial"/>
          <w:color w:val="000000"/>
          <w:sz w:val="24"/>
          <w:szCs w:val="24"/>
          <w:lang w:eastAsia="ru-RU"/>
        </w:rPr>
        <w:br/>
        <w:t>Статья 1 </w:t>
      </w:r>
      <w:r w:rsidRPr="00C32B84">
        <w:rPr>
          <w:rFonts w:ascii="Arial" w:eastAsia="Times New Roman" w:hAnsi="Arial" w:cs="Arial"/>
          <w:color w:val="000000"/>
          <w:sz w:val="24"/>
          <w:szCs w:val="24"/>
          <w:lang w:eastAsia="ru-RU"/>
        </w:rPr>
        <w:b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 </w:t>
      </w:r>
      <w:r w:rsidRPr="00C32B84">
        <w:rPr>
          <w:rFonts w:ascii="Arial" w:eastAsia="Times New Roman" w:hAnsi="Arial" w:cs="Arial"/>
          <w:color w:val="000000"/>
          <w:sz w:val="24"/>
          <w:szCs w:val="24"/>
          <w:lang w:eastAsia="ru-RU"/>
        </w:rPr>
        <w:br/>
        <w:t>Статья 2 </w:t>
      </w:r>
      <w:r w:rsidRPr="00C32B84">
        <w:rPr>
          <w:rFonts w:ascii="Arial" w:eastAsia="Times New Roman" w:hAnsi="Arial" w:cs="Arial"/>
          <w:color w:val="000000"/>
          <w:sz w:val="24"/>
          <w:szCs w:val="24"/>
          <w:lang w:eastAsia="ru-RU"/>
        </w:rPr>
        <w:br/>
        <w:t>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или рождения ребенка, его родителей или законных опекунов или каких-либо иных обстоятельств. </w:t>
      </w:r>
      <w:r w:rsidRPr="00C32B84">
        <w:rPr>
          <w:rFonts w:ascii="Arial" w:eastAsia="Times New Roman" w:hAnsi="Arial" w:cs="Arial"/>
          <w:color w:val="000000"/>
          <w:sz w:val="24"/>
          <w:szCs w:val="24"/>
          <w:lang w:eastAsia="ru-RU"/>
        </w:rPr>
        <w:br/>
        <w:t>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иных убеждений ребенка, родителей ребенка, законных опекунов или иных членов семьи. </w:t>
      </w:r>
      <w:r w:rsidRPr="00C32B84">
        <w:rPr>
          <w:rFonts w:ascii="Arial" w:eastAsia="Times New Roman" w:hAnsi="Arial" w:cs="Arial"/>
          <w:color w:val="000000"/>
          <w:sz w:val="24"/>
          <w:szCs w:val="24"/>
          <w:lang w:eastAsia="ru-RU"/>
        </w:rPr>
        <w:br/>
        <w:t>Статья 3 </w:t>
      </w:r>
      <w:r w:rsidRPr="00C32B84">
        <w:rPr>
          <w:rFonts w:ascii="Arial" w:eastAsia="Times New Roman" w:hAnsi="Arial" w:cs="Arial"/>
          <w:color w:val="000000"/>
          <w:sz w:val="24"/>
          <w:szCs w:val="24"/>
          <w:lang w:eastAsia="ru-RU"/>
        </w:rPr>
        <w:b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 </w:t>
      </w:r>
      <w:r w:rsidRPr="00C32B84">
        <w:rPr>
          <w:rFonts w:ascii="Arial" w:eastAsia="Times New Roman" w:hAnsi="Arial" w:cs="Arial"/>
          <w:color w:val="000000"/>
          <w:sz w:val="24"/>
          <w:szCs w:val="24"/>
          <w:lang w:eastAsia="ru-RU"/>
        </w:rPr>
        <w:br/>
        <w:t xml:space="preserve">2. Государства-участники обязуются обеспечить ребенку такую защиту и заботу, </w:t>
      </w:r>
      <w:r w:rsidRPr="00C32B84">
        <w:rPr>
          <w:rFonts w:ascii="Arial" w:eastAsia="Times New Roman" w:hAnsi="Arial" w:cs="Arial"/>
          <w:color w:val="000000"/>
          <w:sz w:val="24"/>
          <w:szCs w:val="24"/>
          <w:lang w:eastAsia="ru-RU"/>
        </w:rPr>
        <w:lastRenderedPageBreak/>
        <w:t>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 </w:t>
      </w:r>
      <w:r w:rsidRPr="00C32B84">
        <w:rPr>
          <w:rFonts w:ascii="Arial" w:eastAsia="Times New Roman" w:hAnsi="Arial" w:cs="Arial"/>
          <w:color w:val="000000"/>
          <w:sz w:val="24"/>
          <w:szCs w:val="24"/>
          <w:lang w:eastAsia="ru-RU"/>
        </w:rPr>
        <w:br/>
        <w:t>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сточки зрения численности и пригодности их персонала, а также компетентного надзора. </w:t>
      </w:r>
      <w:r w:rsidRPr="00C32B84">
        <w:rPr>
          <w:rFonts w:ascii="Arial" w:eastAsia="Times New Roman" w:hAnsi="Arial" w:cs="Arial"/>
          <w:color w:val="000000"/>
          <w:sz w:val="24"/>
          <w:szCs w:val="24"/>
          <w:lang w:eastAsia="ru-RU"/>
        </w:rPr>
        <w:br/>
        <w:t>Статья 4 </w:t>
      </w:r>
      <w:r w:rsidRPr="00C32B84">
        <w:rPr>
          <w:rFonts w:ascii="Arial" w:eastAsia="Times New Roman" w:hAnsi="Arial" w:cs="Arial"/>
          <w:color w:val="000000"/>
          <w:sz w:val="24"/>
          <w:szCs w:val="24"/>
          <w:lang w:eastAsia="ru-RU"/>
        </w:rPr>
        <w:b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рамках имеющихся у них ресурсов и, в случае необходимости, в рамках международного сотрудничества. </w:t>
      </w:r>
      <w:r w:rsidRPr="00C32B84">
        <w:rPr>
          <w:rFonts w:ascii="Arial" w:eastAsia="Times New Roman" w:hAnsi="Arial" w:cs="Arial"/>
          <w:color w:val="000000"/>
          <w:sz w:val="24"/>
          <w:szCs w:val="24"/>
          <w:lang w:eastAsia="ru-RU"/>
        </w:rPr>
        <w:br/>
        <w:t>Статья 5 </w:t>
      </w:r>
      <w:r w:rsidRPr="00C32B84">
        <w:rPr>
          <w:rFonts w:ascii="Arial" w:eastAsia="Times New Roman" w:hAnsi="Arial" w:cs="Arial"/>
          <w:color w:val="000000"/>
          <w:sz w:val="24"/>
          <w:szCs w:val="24"/>
          <w:lang w:eastAsia="ru-RU"/>
        </w:rPr>
        <w:b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 </w:t>
      </w:r>
      <w:r w:rsidRPr="00C32B84">
        <w:rPr>
          <w:rFonts w:ascii="Arial" w:eastAsia="Times New Roman" w:hAnsi="Arial" w:cs="Arial"/>
          <w:color w:val="000000"/>
          <w:sz w:val="24"/>
          <w:szCs w:val="24"/>
          <w:lang w:eastAsia="ru-RU"/>
        </w:rPr>
        <w:br/>
        <w:t>Статья 6 </w:t>
      </w:r>
      <w:r w:rsidRPr="00C32B84">
        <w:rPr>
          <w:rFonts w:ascii="Arial" w:eastAsia="Times New Roman" w:hAnsi="Arial" w:cs="Arial"/>
          <w:color w:val="000000"/>
          <w:sz w:val="24"/>
          <w:szCs w:val="24"/>
          <w:lang w:eastAsia="ru-RU"/>
        </w:rPr>
        <w:br/>
        <w:t>1. Государства-участники признают, что каждый ребенок имеет неотъемлемое право на жизнь.</w:t>
      </w:r>
      <w:r w:rsidRPr="00C32B84">
        <w:rPr>
          <w:rFonts w:ascii="Arial" w:eastAsia="Times New Roman" w:hAnsi="Arial" w:cs="Arial"/>
          <w:color w:val="000000"/>
          <w:sz w:val="24"/>
          <w:szCs w:val="24"/>
          <w:lang w:eastAsia="ru-RU"/>
        </w:rPr>
        <w:br/>
        <w:t>2. Государства-участники обеспечивают в максимально возможной степени выживание и здоровое развитие ребенка. </w:t>
      </w:r>
      <w:r w:rsidRPr="00C32B84">
        <w:rPr>
          <w:rFonts w:ascii="Arial" w:eastAsia="Times New Roman" w:hAnsi="Arial" w:cs="Arial"/>
          <w:color w:val="000000"/>
          <w:sz w:val="24"/>
          <w:szCs w:val="24"/>
          <w:lang w:eastAsia="ru-RU"/>
        </w:rPr>
        <w:br/>
        <w:t>Статья 7 </w:t>
      </w:r>
      <w:r w:rsidRPr="00C32B84">
        <w:rPr>
          <w:rFonts w:ascii="Arial" w:eastAsia="Times New Roman" w:hAnsi="Arial" w:cs="Arial"/>
          <w:color w:val="000000"/>
          <w:sz w:val="24"/>
          <w:szCs w:val="24"/>
          <w:lang w:eastAsia="ru-RU"/>
        </w:rPr>
        <w:br/>
        <w:t>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w:t>
      </w:r>
      <w:r w:rsidRPr="00C32B84">
        <w:rPr>
          <w:rFonts w:ascii="Arial" w:eastAsia="Times New Roman" w:hAnsi="Arial" w:cs="Arial"/>
          <w:color w:val="000000"/>
          <w:sz w:val="24"/>
          <w:szCs w:val="24"/>
          <w:lang w:eastAsia="ru-RU"/>
        </w:rPr>
        <w:br/>
        <w:t>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 </w:t>
      </w:r>
      <w:r w:rsidRPr="00C32B84">
        <w:rPr>
          <w:rFonts w:ascii="Arial" w:eastAsia="Times New Roman" w:hAnsi="Arial" w:cs="Arial"/>
          <w:color w:val="000000"/>
          <w:sz w:val="24"/>
          <w:szCs w:val="24"/>
          <w:lang w:eastAsia="ru-RU"/>
        </w:rPr>
        <w:br/>
        <w:t>Статья 8 </w:t>
      </w:r>
      <w:r w:rsidRPr="00C32B84">
        <w:rPr>
          <w:rFonts w:ascii="Arial" w:eastAsia="Times New Roman" w:hAnsi="Arial" w:cs="Arial"/>
          <w:color w:val="000000"/>
          <w:sz w:val="24"/>
          <w:szCs w:val="24"/>
          <w:lang w:eastAsia="ru-RU"/>
        </w:rPr>
        <w:br/>
        <w:t>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 </w:t>
      </w:r>
      <w:r w:rsidRPr="00C32B84">
        <w:rPr>
          <w:rFonts w:ascii="Arial" w:eastAsia="Times New Roman" w:hAnsi="Arial" w:cs="Arial"/>
          <w:color w:val="000000"/>
          <w:sz w:val="24"/>
          <w:szCs w:val="24"/>
          <w:lang w:eastAsia="ru-RU"/>
        </w:rPr>
        <w:br/>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 </w:t>
      </w:r>
      <w:r w:rsidRPr="00C32B84">
        <w:rPr>
          <w:rFonts w:ascii="Arial" w:eastAsia="Times New Roman" w:hAnsi="Arial" w:cs="Arial"/>
          <w:color w:val="000000"/>
          <w:sz w:val="24"/>
          <w:szCs w:val="24"/>
          <w:lang w:eastAsia="ru-RU"/>
        </w:rPr>
        <w:br/>
        <w:t>Статья 9 </w:t>
      </w:r>
      <w:r w:rsidRPr="00C32B84">
        <w:rPr>
          <w:rFonts w:ascii="Arial" w:eastAsia="Times New Roman" w:hAnsi="Arial" w:cs="Arial"/>
          <w:color w:val="000000"/>
          <w:sz w:val="24"/>
          <w:szCs w:val="24"/>
          <w:lang w:eastAsia="ru-RU"/>
        </w:rPr>
        <w:br/>
        <w:t>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lastRenderedPageBreak/>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 </w:t>
      </w:r>
      <w:r w:rsidRPr="00C32B84">
        <w:rPr>
          <w:rFonts w:ascii="Arial" w:eastAsia="Times New Roman" w:hAnsi="Arial" w:cs="Arial"/>
          <w:color w:val="000000"/>
          <w:sz w:val="24"/>
          <w:szCs w:val="24"/>
          <w:lang w:eastAsia="ru-RU"/>
        </w:rPr>
        <w:br/>
        <w:t>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 </w:t>
      </w:r>
      <w:r w:rsidRPr="00C32B84">
        <w:rPr>
          <w:rFonts w:ascii="Arial" w:eastAsia="Times New Roman" w:hAnsi="Arial" w:cs="Arial"/>
          <w:color w:val="000000"/>
          <w:sz w:val="24"/>
          <w:szCs w:val="24"/>
          <w:lang w:eastAsia="ru-RU"/>
        </w:rPr>
        <w:br/>
        <w:t>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w:t>
      </w:r>
      <w:r w:rsidRPr="00C32B84">
        <w:rPr>
          <w:rFonts w:ascii="Arial" w:eastAsia="Times New Roman" w:hAnsi="Arial" w:cs="Arial"/>
          <w:color w:val="000000"/>
          <w:sz w:val="24"/>
          <w:szCs w:val="24"/>
          <w:lang w:eastAsia="ru-RU"/>
        </w:rPr>
        <w:br/>
        <w:t>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 </w:t>
      </w:r>
      <w:r w:rsidRPr="00C32B84">
        <w:rPr>
          <w:rFonts w:ascii="Arial" w:eastAsia="Times New Roman" w:hAnsi="Arial" w:cs="Arial"/>
          <w:color w:val="000000"/>
          <w:sz w:val="24"/>
          <w:szCs w:val="24"/>
          <w:lang w:eastAsia="ru-RU"/>
        </w:rPr>
        <w:br/>
        <w:t>Статья 10 </w:t>
      </w:r>
      <w:r w:rsidRPr="00C32B84">
        <w:rPr>
          <w:rFonts w:ascii="Arial" w:eastAsia="Times New Roman" w:hAnsi="Arial" w:cs="Arial"/>
          <w:color w:val="000000"/>
          <w:sz w:val="24"/>
          <w:szCs w:val="24"/>
          <w:lang w:eastAsia="ru-RU"/>
        </w:rPr>
        <w:br/>
        <w:t>1. В соответствии с обязательством государств-участников по пункту 1 статьи 9 заявления ребенка и его родителей на въезд вгосударство-участник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w:t>
      </w:r>
      <w:r w:rsidRPr="00C32B84">
        <w:rPr>
          <w:rFonts w:ascii="Arial" w:eastAsia="Times New Roman" w:hAnsi="Arial" w:cs="Arial"/>
          <w:color w:val="000000"/>
          <w:sz w:val="24"/>
          <w:szCs w:val="24"/>
          <w:lang w:eastAsia="ru-RU"/>
        </w:rPr>
        <w:br/>
        <w:t>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 </w:t>
      </w:r>
      <w:r w:rsidRPr="00C32B84">
        <w:rPr>
          <w:rFonts w:ascii="Arial" w:eastAsia="Times New Roman" w:hAnsi="Arial" w:cs="Arial"/>
          <w:color w:val="000000"/>
          <w:sz w:val="24"/>
          <w:szCs w:val="24"/>
          <w:lang w:eastAsia="ru-RU"/>
        </w:rPr>
        <w:b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C32B84">
        <w:rPr>
          <w:rFonts w:ascii="Arial" w:eastAsia="Times New Roman" w:hAnsi="Arial" w:cs="Arial"/>
          <w:color w:val="000000"/>
          <w:sz w:val="24"/>
          <w:szCs w:val="24"/>
          <w:lang w:eastAsia="ru-RU"/>
        </w:rPr>
        <w:t>orderpublic</w:t>
      </w:r>
      <w:proofErr w:type="spellEnd"/>
      <w:r w:rsidRPr="00C32B84">
        <w:rPr>
          <w:rFonts w:ascii="Arial" w:eastAsia="Times New Roman" w:hAnsi="Arial" w:cs="Arial"/>
          <w:color w:val="000000"/>
          <w:sz w:val="24"/>
          <w:szCs w:val="24"/>
          <w:lang w:eastAsia="ru-RU"/>
        </w:rPr>
        <w:t>), здоровья или нравственности населения или прав и свобод других лиц, и совместимы с признанными в настоящей Конвенции другими правами. </w:t>
      </w:r>
      <w:r w:rsidRPr="00C32B84">
        <w:rPr>
          <w:rFonts w:ascii="Arial" w:eastAsia="Times New Roman" w:hAnsi="Arial" w:cs="Arial"/>
          <w:color w:val="000000"/>
          <w:sz w:val="24"/>
          <w:szCs w:val="24"/>
          <w:lang w:eastAsia="ru-RU"/>
        </w:rPr>
        <w:br/>
        <w:t>Статья 11 </w:t>
      </w:r>
      <w:r w:rsidRPr="00C32B84">
        <w:rPr>
          <w:rFonts w:ascii="Arial" w:eastAsia="Times New Roman" w:hAnsi="Arial" w:cs="Arial"/>
          <w:color w:val="000000"/>
          <w:sz w:val="24"/>
          <w:szCs w:val="24"/>
          <w:lang w:eastAsia="ru-RU"/>
        </w:rPr>
        <w:br/>
        <w:t>1. Государства-участники принимают меры для борьбы с незаконным перемещением и невозвращением детей из-за границы. </w:t>
      </w:r>
      <w:r w:rsidRPr="00C32B84">
        <w:rPr>
          <w:rFonts w:ascii="Arial" w:eastAsia="Times New Roman" w:hAnsi="Arial" w:cs="Arial"/>
          <w:color w:val="000000"/>
          <w:sz w:val="24"/>
          <w:szCs w:val="24"/>
          <w:lang w:eastAsia="ru-RU"/>
        </w:rPr>
        <w:br/>
        <w:t>2. С этой целью государства-участники содействуют заключению двусторонних или многосторонних соглашений или присоединяются к действующим соглашениям. </w:t>
      </w:r>
      <w:r w:rsidRPr="00C32B84">
        <w:rPr>
          <w:rFonts w:ascii="Arial" w:eastAsia="Times New Roman" w:hAnsi="Arial" w:cs="Arial"/>
          <w:color w:val="000000"/>
          <w:sz w:val="24"/>
          <w:szCs w:val="24"/>
          <w:lang w:eastAsia="ru-RU"/>
        </w:rPr>
        <w:br/>
        <w:t>Статья 12 </w:t>
      </w:r>
      <w:r w:rsidRPr="00C32B84">
        <w:rPr>
          <w:rFonts w:ascii="Arial" w:eastAsia="Times New Roman" w:hAnsi="Arial" w:cs="Arial"/>
          <w:color w:val="000000"/>
          <w:sz w:val="24"/>
          <w:szCs w:val="24"/>
          <w:lang w:eastAsia="ru-RU"/>
        </w:rPr>
        <w:br/>
        <w:t>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r w:rsidRPr="00C32B84">
        <w:rPr>
          <w:rFonts w:ascii="Arial" w:eastAsia="Times New Roman" w:hAnsi="Arial" w:cs="Arial"/>
          <w:color w:val="000000"/>
          <w:sz w:val="24"/>
          <w:szCs w:val="24"/>
          <w:lang w:eastAsia="ru-RU"/>
        </w:rPr>
        <w:br/>
        <w:t xml:space="preserve">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w:t>
      </w:r>
      <w:r w:rsidRPr="00C32B84">
        <w:rPr>
          <w:rFonts w:ascii="Arial" w:eastAsia="Times New Roman" w:hAnsi="Arial" w:cs="Arial"/>
          <w:color w:val="000000"/>
          <w:sz w:val="24"/>
          <w:szCs w:val="24"/>
          <w:lang w:eastAsia="ru-RU"/>
        </w:rPr>
        <w:lastRenderedPageBreak/>
        <w:t>соответствующий орган, в порядке, предусмотренном процессуальными нормами национального законодательства. </w:t>
      </w:r>
      <w:r w:rsidRPr="00C32B84">
        <w:rPr>
          <w:rFonts w:ascii="Arial" w:eastAsia="Times New Roman" w:hAnsi="Arial" w:cs="Arial"/>
          <w:color w:val="000000"/>
          <w:sz w:val="24"/>
          <w:szCs w:val="24"/>
          <w:lang w:eastAsia="ru-RU"/>
        </w:rPr>
        <w:br/>
        <w:t>Статья 13 </w:t>
      </w:r>
      <w:r w:rsidRPr="00C32B84">
        <w:rPr>
          <w:rFonts w:ascii="Arial" w:eastAsia="Times New Roman" w:hAnsi="Arial" w:cs="Arial"/>
          <w:color w:val="000000"/>
          <w:sz w:val="24"/>
          <w:szCs w:val="24"/>
          <w:lang w:eastAsia="ru-RU"/>
        </w:rPr>
        <w:b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r w:rsidRPr="00C32B84">
        <w:rPr>
          <w:rFonts w:ascii="Arial" w:eastAsia="Times New Roman" w:hAnsi="Arial" w:cs="Arial"/>
          <w:color w:val="000000"/>
          <w:sz w:val="24"/>
          <w:szCs w:val="24"/>
          <w:lang w:eastAsia="ru-RU"/>
        </w:rPr>
        <w:b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r w:rsidRPr="00C32B84">
        <w:rPr>
          <w:rFonts w:ascii="Arial" w:eastAsia="Times New Roman" w:hAnsi="Arial" w:cs="Arial"/>
          <w:color w:val="000000"/>
          <w:sz w:val="24"/>
          <w:szCs w:val="24"/>
          <w:lang w:eastAsia="ru-RU"/>
        </w:rPr>
        <w:br/>
        <w:t>а) для уважения прав и репутации других лиц: или</w:t>
      </w:r>
      <w:r w:rsidRPr="00C32B84">
        <w:rPr>
          <w:rFonts w:ascii="Arial" w:eastAsia="Times New Roman" w:hAnsi="Arial" w:cs="Arial"/>
          <w:color w:val="000000"/>
          <w:sz w:val="24"/>
          <w:szCs w:val="24"/>
          <w:lang w:eastAsia="ru-RU"/>
        </w:rPr>
        <w:br/>
        <w:t>b) для охраны государственной безопасности или общественного порядка (</w:t>
      </w:r>
      <w:proofErr w:type="spellStart"/>
      <w:r w:rsidRPr="00C32B84">
        <w:rPr>
          <w:rFonts w:ascii="Arial" w:eastAsia="Times New Roman" w:hAnsi="Arial" w:cs="Arial"/>
          <w:color w:val="000000"/>
          <w:sz w:val="24"/>
          <w:szCs w:val="24"/>
          <w:lang w:eastAsia="ru-RU"/>
        </w:rPr>
        <w:t>orderpublic</w:t>
      </w:r>
      <w:proofErr w:type="spellEnd"/>
      <w:r w:rsidRPr="00C32B84">
        <w:rPr>
          <w:rFonts w:ascii="Arial" w:eastAsia="Times New Roman" w:hAnsi="Arial" w:cs="Arial"/>
          <w:color w:val="000000"/>
          <w:sz w:val="24"/>
          <w:szCs w:val="24"/>
          <w:lang w:eastAsia="ru-RU"/>
        </w:rPr>
        <w:t>), или здоровья или нравственности населения. </w:t>
      </w:r>
      <w:r w:rsidRPr="00C32B84">
        <w:rPr>
          <w:rFonts w:ascii="Arial" w:eastAsia="Times New Roman" w:hAnsi="Arial" w:cs="Arial"/>
          <w:color w:val="000000"/>
          <w:sz w:val="24"/>
          <w:szCs w:val="24"/>
          <w:lang w:eastAsia="ru-RU"/>
        </w:rPr>
        <w:br/>
        <w:t>Статья 14 </w:t>
      </w:r>
      <w:r w:rsidRPr="00C32B84">
        <w:rPr>
          <w:rFonts w:ascii="Arial" w:eastAsia="Times New Roman" w:hAnsi="Arial" w:cs="Arial"/>
          <w:color w:val="000000"/>
          <w:sz w:val="24"/>
          <w:szCs w:val="24"/>
          <w:lang w:eastAsia="ru-RU"/>
        </w:rPr>
        <w:br/>
        <w:t>1. Государства-участники уважают право ребенка на свободу мысли, совести и религии. </w:t>
      </w:r>
      <w:r w:rsidRPr="00C32B84">
        <w:rPr>
          <w:rFonts w:ascii="Arial" w:eastAsia="Times New Roman" w:hAnsi="Arial" w:cs="Arial"/>
          <w:color w:val="000000"/>
          <w:sz w:val="24"/>
          <w:szCs w:val="24"/>
          <w:lang w:eastAsia="ru-RU"/>
        </w:rPr>
        <w:br/>
        <w:t>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 </w:t>
      </w:r>
      <w:r w:rsidRPr="00C32B84">
        <w:rPr>
          <w:rFonts w:ascii="Arial" w:eastAsia="Times New Roman" w:hAnsi="Arial" w:cs="Arial"/>
          <w:color w:val="000000"/>
          <w:sz w:val="24"/>
          <w:szCs w:val="24"/>
          <w:lang w:eastAsia="ru-RU"/>
        </w:rPr>
        <w:b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 </w:t>
      </w:r>
      <w:r w:rsidRPr="00C32B84">
        <w:rPr>
          <w:rFonts w:ascii="Arial" w:eastAsia="Times New Roman" w:hAnsi="Arial" w:cs="Arial"/>
          <w:color w:val="000000"/>
          <w:sz w:val="24"/>
          <w:szCs w:val="24"/>
          <w:lang w:eastAsia="ru-RU"/>
        </w:rPr>
        <w:br/>
        <w:t>Статья 15 </w:t>
      </w:r>
      <w:r w:rsidRPr="00C32B84">
        <w:rPr>
          <w:rFonts w:ascii="Arial" w:eastAsia="Times New Roman" w:hAnsi="Arial" w:cs="Arial"/>
          <w:color w:val="000000"/>
          <w:sz w:val="24"/>
          <w:szCs w:val="24"/>
          <w:lang w:eastAsia="ru-RU"/>
        </w:rPr>
        <w:br/>
        <w:t>1. Государства-участники признают право ребенка на свободу ассоциации и свободу мирных собраний.</w:t>
      </w:r>
      <w:r w:rsidRPr="00C32B84">
        <w:rPr>
          <w:rFonts w:ascii="Arial" w:eastAsia="Times New Roman" w:hAnsi="Arial" w:cs="Arial"/>
          <w:color w:val="000000"/>
          <w:sz w:val="24"/>
          <w:szCs w:val="24"/>
          <w:lang w:eastAsia="ru-RU"/>
        </w:rPr>
        <w:br/>
        <w:t>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w:t>
      </w:r>
      <w:proofErr w:type="spellStart"/>
      <w:r w:rsidRPr="00C32B84">
        <w:rPr>
          <w:rFonts w:ascii="Arial" w:eastAsia="Times New Roman" w:hAnsi="Arial" w:cs="Arial"/>
          <w:color w:val="000000"/>
          <w:sz w:val="24"/>
          <w:szCs w:val="24"/>
          <w:lang w:eastAsia="ru-RU"/>
        </w:rPr>
        <w:t>orderpublic</w:t>
      </w:r>
      <w:proofErr w:type="spellEnd"/>
      <w:r w:rsidRPr="00C32B84">
        <w:rPr>
          <w:rFonts w:ascii="Arial" w:eastAsia="Times New Roman" w:hAnsi="Arial" w:cs="Arial"/>
          <w:color w:val="000000"/>
          <w:sz w:val="24"/>
          <w:szCs w:val="24"/>
          <w:lang w:eastAsia="ru-RU"/>
        </w:rPr>
        <w:t>), охраны здоровья или нравственности населения или защиты прав и свобод других лиц. </w:t>
      </w:r>
      <w:r w:rsidRPr="00C32B84">
        <w:rPr>
          <w:rFonts w:ascii="Arial" w:eastAsia="Times New Roman" w:hAnsi="Arial" w:cs="Arial"/>
          <w:color w:val="000000"/>
          <w:sz w:val="24"/>
          <w:szCs w:val="24"/>
          <w:lang w:eastAsia="ru-RU"/>
        </w:rPr>
        <w:br/>
        <w:t>Статья 16 </w:t>
      </w:r>
      <w:r w:rsidRPr="00C32B84">
        <w:rPr>
          <w:rFonts w:ascii="Arial" w:eastAsia="Times New Roman" w:hAnsi="Arial" w:cs="Arial"/>
          <w:color w:val="000000"/>
          <w:sz w:val="24"/>
          <w:szCs w:val="24"/>
          <w:lang w:eastAsia="ru-RU"/>
        </w:rPr>
        <w:b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 </w:t>
      </w:r>
      <w:r w:rsidRPr="00C32B84">
        <w:rPr>
          <w:rFonts w:ascii="Arial" w:eastAsia="Times New Roman" w:hAnsi="Arial" w:cs="Arial"/>
          <w:color w:val="000000"/>
          <w:sz w:val="24"/>
          <w:szCs w:val="24"/>
          <w:lang w:eastAsia="ru-RU"/>
        </w:rPr>
        <w:br/>
        <w:t>2. Ребенок имеет право на защиту закона от такого вмешательства или посягательства. </w:t>
      </w:r>
      <w:r w:rsidRPr="00C32B84">
        <w:rPr>
          <w:rFonts w:ascii="Arial" w:eastAsia="Times New Roman" w:hAnsi="Arial" w:cs="Arial"/>
          <w:color w:val="000000"/>
          <w:sz w:val="24"/>
          <w:szCs w:val="24"/>
          <w:lang w:eastAsia="ru-RU"/>
        </w:rPr>
        <w:br/>
        <w:t>Статья 17 </w:t>
      </w:r>
      <w:r w:rsidRPr="00C32B84">
        <w:rPr>
          <w:rFonts w:ascii="Arial" w:eastAsia="Times New Roman" w:hAnsi="Arial" w:cs="Arial"/>
          <w:color w:val="000000"/>
          <w:sz w:val="24"/>
          <w:szCs w:val="24"/>
          <w:lang w:eastAsia="ru-RU"/>
        </w:rPr>
        <w:br/>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r w:rsidRPr="00C32B84">
        <w:rPr>
          <w:rFonts w:ascii="Arial" w:eastAsia="Times New Roman" w:hAnsi="Arial" w:cs="Arial"/>
          <w:color w:val="000000"/>
          <w:sz w:val="24"/>
          <w:szCs w:val="24"/>
          <w:lang w:eastAsia="ru-RU"/>
        </w:rPr>
        <w:br/>
        <w:t>а)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r w:rsidRPr="00C32B84">
        <w:rPr>
          <w:rFonts w:ascii="Arial" w:eastAsia="Times New Roman" w:hAnsi="Arial" w:cs="Arial"/>
          <w:color w:val="000000"/>
          <w:sz w:val="24"/>
          <w:szCs w:val="24"/>
          <w:lang w:eastAsia="ru-RU"/>
        </w:rPr>
        <w:br/>
        <w:t xml:space="preserve">b) поощряют международное сотрудничество в области подготовки, обмена и распространения такой информации и материалов из различных культурных, </w:t>
      </w:r>
      <w:r w:rsidRPr="00C32B84">
        <w:rPr>
          <w:rFonts w:ascii="Arial" w:eastAsia="Times New Roman" w:hAnsi="Arial" w:cs="Arial"/>
          <w:color w:val="000000"/>
          <w:sz w:val="24"/>
          <w:szCs w:val="24"/>
          <w:lang w:eastAsia="ru-RU"/>
        </w:rPr>
        <w:lastRenderedPageBreak/>
        <w:t>национальных и международных источников.</w:t>
      </w:r>
      <w:r w:rsidRPr="00C32B84">
        <w:rPr>
          <w:rFonts w:ascii="Arial" w:eastAsia="Times New Roman" w:hAnsi="Arial" w:cs="Arial"/>
          <w:color w:val="000000"/>
          <w:sz w:val="24"/>
          <w:szCs w:val="24"/>
          <w:lang w:eastAsia="ru-RU"/>
        </w:rPr>
        <w:br/>
        <w:t>с) поощряют выпуск и распространение детской литературы;</w:t>
      </w:r>
      <w:r w:rsidRPr="00C32B84">
        <w:rPr>
          <w:rFonts w:ascii="Arial" w:eastAsia="Times New Roman" w:hAnsi="Arial" w:cs="Arial"/>
          <w:color w:val="000000"/>
          <w:sz w:val="24"/>
          <w:szCs w:val="24"/>
          <w:lang w:eastAsia="ru-RU"/>
        </w:rPr>
        <w:br/>
        <w:t xml:space="preserve">d) поощряют средства массовой информации к </w:t>
      </w:r>
      <w:proofErr w:type="spellStart"/>
      <w:r w:rsidRPr="00C32B84">
        <w:rPr>
          <w:rFonts w:ascii="Arial" w:eastAsia="Times New Roman" w:hAnsi="Arial" w:cs="Arial"/>
          <w:color w:val="000000"/>
          <w:sz w:val="24"/>
          <w:szCs w:val="24"/>
          <w:lang w:eastAsia="ru-RU"/>
        </w:rPr>
        <w:t>уделению</w:t>
      </w:r>
      <w:proofErr w:type="spellEnd"/>
      <w:r w:rsidRPr="00C32B84">
        <w:rPr>
          <w:rFonts w:ascii="Arial" w:eastAsia="Times New Roman" w:hAnsi="Arial" w:cs="Arial"/>
          <w:color w:val="000000"/>
          <w:sz w:val="24"/>
          <w:szCs w:val="24"/>
          <w:lang w:eastAsia="ru-RU"/>
        </w:rPr>
        <w:t xml:space="preserve"> особого внимания языковым потребностям ребенка, принадлежащего к какой-либо группе меньшинств или коренному населению;</w:t>
      </w:r>
      <w:r w:rsidRPr="00C32B84">
        <w:rPr>
          <w:rFonts w:ascii="Arial" w:eastAsia="Times New Roman" w:hAnsi="Arial" w:cs="Arial"/>
          <w:color w:val="000000"/>
          <w:sz w:val="24"/>
          <w:szCs w:val="24"/>
          <w:lang w:eastAsia="ru-RU"/>
        </w:rPr>
        <w:br/>
        <w:t>e) поощряют разработку надлежащих принципов защиты ребенка от информации и материалов, наносящих вред его благополучию, учитывая положения статей 13 Ч 18. </w:t>
      </w:r>
      <w:r w:rsidRPr="00C32B84">
        <w:rPr>
          <w:rFonts w:ascii="Arial" w:eastAsia="Times New Roman" w:hAnsi="Arial" w:cs="Arial"/>
          <w:color w:val="000000"/>
          <w:sz w:val="24"/>
          <w:szCs w:val="24"/>
          <w:lang w:eastAsia="ru-RU"/>
        </w:rPr>
        <w:br/>
        <w:t>Статья 18 </w:t>
      </w:r>
      <w:r w:rsidRPr="00C32B84">
        <w:rPr>
          <w:rFonts w:ascii="Arial" w:eastAsia="Times New Roman" w:hAnsi="Arial" w:cs="Arial"/>
          <w:color w:val="000000"/>
          <w:sz w:val="24"/>
          <w:szCs w:val="24"/>
          <w:lang w:eastAsia="ru-RU"/>
        </w:rPr>
        <w:br/>
        <w:t>1. Государства-участники предпринимают все возможные усилия к тому, чтобы обеспечить принципы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 </w:t>
      </w:r>
      <w:r w:rsidRPr="00C32B84">
        <w:rPr>
          <w:rFonts w:ascii="Arial" w:eastAsia="Times New Roman" w:hAnsi="Arial" w:cs="Arial"/>
          <w:color w:val="000000"/>
          <w:sz w:val="24"/>
          <w:szCs w:val="24"/>
          <w:lang w:eastAsia="ru-RU"/>
        </w:rPr>
        <w:br/>
        <w:t>2. В цепях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 </w:t>
      </w:r>
      <w:r w:rsidRPr="00C32B84">
        <w:rPr>
          <w:rFonts w:ascii="Arial" w:eastAsia="Times New Roman" w:hAnsi="Arial" w:cs="Arial"/>
          <w:color w:val="000000"/>
          <w:sz w:val="24"/>
          <w:szCs w:val="24"/>
          <w:lang w:eastAsia="ru-RU"/>
        </w:rPr>
        <w:br/>
        <w:t>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 </w:t>
      </w:r>
      <w:r w:rsidRPr="00C32B84">
        <w:rPr>
          <w:rFonts w:ascii="Arial" w:eastAsia="Times New Roman" w:hAnsi="Arial" w:cs="Arial"/>
          <w:color w:val="000000"/>
          <w:sz w:val="24"/>
          <w:szCs w:val="24"/>
          <w:lang w:eastAsia="ru-RU"/>
        </w:rPr>
        <w:br/>
        <w:t>Статья 19 </w:t>
      </w:r>
      <w:r w:rsidRPr="00C32B84">
        <w:rPr>
          <w:rFonts w:ascii="Arial" w:eastAsia="Times New Roman" w:hAnsi="Arial" w:cs="Arial"/>
          <w:color w:val="000000"/>
          <w:sz w:val="24"/>
          <w:szCs w:val="24"/>
          <w:lang w:eastAsia="ru-RU"/>
        </w:rPr>
        <w:br/>
        <w:t>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 </w:t>
      </w:r>
      <w:r w:rsidRPr="00C32B84">
        <w:rPr>
          <w:rFonts w:ascii="Arial" w:eastAsia="Times New Roman" w:hAnsi="Arial" w:cs="Arial"/>
          <w:color w:val="000000"/>
          <w:sz w:val="24"/>
          <w:szCs w:val="24"/>
          <w:lang w:eastAsia="ru-RU"/>
        </w:rPr>
        <w:b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 </w:t>
      </w:r>
      <w:r w:rsidRPr="00C32B84">
        <w:rPr>
          <w:rFonts w:ascii="Arial" w:eastAsia="Times New Roman" w:hAnsi="Arial" w:cs="Arial"/>
          <w:color w:val="000000"/>
          <w:sz w:val="24"/>
          <w:szCs w:val="24"/>
          <w:lang w:eastAsia="ru-RU"/>
        </w:rPr>
        <w:br/>
        <w:t>Статья 20 </w:t>
      </w:r>
      <w:r w:rsidRPr="00C32B84">
        <w:rPr>
          <w:rFonts w:ascii="Arial" w:eastAsia="Times New Roman" w:hAnsi="Arial" w:cs="Arial"/>
          <w:color w:val="000000"/>
          <w:sz w:val="24"/>
          <w:szCs w:val="24"/>
          <w:lang w:eastAsia="ru-RU"/>
        </w:rPr>
        <w:b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 </w:t>
      </w:r>
      <w:r w:rsidRPr="00C32B84">
        <w:rPr>
          <w:rFonts w:ascii="Arial" w:eastAsia="Times New Roman" w:hAnsi="Arial" w:cs="Arial"/>
          <w:color w:val="000000"/>
          <w:sz w:val="24"/>
          <w:szCs w:val="24"/>
          <w:lang w:eastAsia="ru-RU"/>
        </w:rPr>
        <w:br/>
        <w:t>2. Государства-участники в соответствии со своими национальными законами обеспечивают замену ухода за таким ребенком. </w:t>
      </w:r>
      <w:r w:rsidRPr="00C32B84">
        <w:rPr>
          <w:rFonts w:ascii="Arial" w:eastAsia="Times New Roman" w:hAnsi="Arial" w:cs="Arial"/>
          <w:color w:val="000000"/>
          <w:sz w:val="24"/>
          <w:szCs w:val="24"/>
          <w:lang w:eastAsia="ru-RU"/>
        </w:rPr>
        <w:br/>
        <w:t>3. Такой уход может включать, в частности, передачу на воспитание, «</w:t>
      </w:r>
      <w:proofErr w:type="spellStart"/>
      <w:r w:rsidRPr="00C32B84">
        <w:rPr>
          <w:rFonts w:ascii="Arial" w:eastAsia="Times New Roman" w:hAnsi="Arial" w:cs="Arial"/>
          <w:color w:val="000000"/>
          <w:sz w:val="24"/>
          <w:szCs w:val="24"/>
          <w:lang w:eastAsia="ru-RU"/>
        </w:rPr>
        <w:t>кафала</w:t>
      </w:r>
      <w:proofErr w:type="spellEnd"/>
      <w:r w:rsidRPr="00C32B84">
        <w:rPr>
          <w:rFonts w:ascii="Arial" w:eastAsia="Times New Roman" w:hAnsi="Arial" w:cs="Arial"/>
          <w:color w:val="000000"/>
          <w:sz w:val="24"/>
          <w:szCs w:val="24"/>
          <w:lang w:eastAsia="ru-RU"/>
        </w:rPr>
        <w:t xml:space="preserve">»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w:t>
      </w:r>
      <w:proofErr w:type="spellStart"/>
      <w:r w:rsidRPr="00C32B84">
        <w:rPr>
          <w:rFonts w:ascii="Arial" w:eastAsia="Times New Roman" w:hAnsi="Arial" w:cs="Arial"/>
          <w:color w:val="000000"/>
          <w:sz w:val="24"/>
          <w:szCs w:val="24"/>
          <w:lang w:eastAsia="ru-RU"/>
        </w:rPr>
        <w:t>gреемственности</w:t>
      </w:r>
      <w:proofErr w:type="spellEnd"/>
      <w:r w:rsidRPr="00C32B84">
        <w:rPr>
          <w:rFonts w:ascii="Arial" w:eastAsia="Times New Roman" w:hAnsi="Arial" w:cs="Arial"/>
          <w:color w:val="000000"/>
          <w:sz w:val="24"/>
          <w:szCs w:val="24"/>
          <w:lang w:eastAsia="ru-RU"/>
        </w:rPr>
        <w:t xml:space="preserve"> воспитания ребенка и его этническое происхождение, религиозную и культурную принадлежность и родной язык. </w:t>
      </w:r>
      <w:r w:rsidRPr="00C32B84">
        <w:rPr>
          <w:rFonts w:ascii="Arial" w:eastAsia="Times New Roman" w:hAnsi="Arial" w:cs="Arial"/>
          <w:color w:val="000000"/>
          <w:sz w:val="24"/>
          <w:szCs w:val="24"/>
          <w:lang w:eastAsia="ru-RU"/>
        </w:rPr>
        <w:br/>
        <w:t>Статья 21 </w:t>
      </w:r>
      <w:r w:rsidRPr="00C32B84">
        <w:rPr>
          <w:rFonts w:ascii="Arial" w:eastAsia="Times New Roman" w:hAnsi="Arial" w:cs="Arial"/>
          <w:color w:val="000000"/>
          <w:sz w:val="24"/>
          <w:szCs w:val="24"/>
          <w:lang w:eastAsia="ru-RU"/>
        </w:rPr>
        <w:br/>
        <w:t xml:space="preserve">Государства-участники, которые признают и/или разрешают существование системы усыновления, </w:t>
      </w:r>
      <w:proofErr w:type="spellStart"/>
      <w:r w:rsidRPr="00C32B84">
        <w:rPr>
          <w:rFonts w:ascii="Arial" w:eastAsia="Times New Roman" w:hAnsi="Arial" w:cs="Arial"/>
          <w:color w:val="000000"/>
          <w:sz w:val="24"/>
          <w:szCs w:val="24"/>
          <w:lang w:eastAsia="ru-RU"/>
        </w:rPr>
        <w:t>jбеспечивают</w:t>
      </w:r>
      <w:proofErr w:type="spellEnd"/>
      <w:r w:rsidRPr="00C32B84">
        <w:rPr>
          <w:rFonts w:ascii="Arial" w:eastAsia="Times New Roman" w:hAnsi="Arial" w:cs="Arial"/>
          <w:color w:val="000000"/>
          <w:sz w:val="24"/>
          <w:szCs w:val="24"/>
          <w:lang w:eastAsia="ru-RU"/>
        </w:rPr>
        <w:t>, чтобы наилучшие интересы ребенка учитывались в первостепенном порядке, и они: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lastRenderedPageBreak/>
        <w:t>а)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стать необходимой; </w:t>
      </w:r>
      <w:r w:rsidRPr="00C32B84">
        <w:rPr>
          <w:rFonts w:ascii="Arial" w:eastAsia="Times New Roman" w:hAnsi="Arial" w:cs="Arial"/>
          <w:color w:val="000000"/>
          <w:sz w:val="24"/>
          <w:szCs w:val="24"/>
          <w:lang w:eastAsia="ru-RU"/>
        </w:rPr>
        <w:br/>
        <w:t>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 </w:t>
      </w:r>
      <w:r w:rsidRPr="00C32B84">
        <w:rPr>
          <w:rFonts w:ascii="Arial" w:eastAsia="Times New Roman" w:hAnsi="Arial" w:cs="Arial"/>
          <w:color w:val="000000"/>
          <w:sz w:val="24"/>
          <w:szCs w:val="24"/>
          <w:lang w:eastAsia="ru-RU"/>
        </w:rPr>
        <w:br/>
        <w:t>с)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 </w:t>
      </w:r>
      <w:r w:rsidRPr="00C32B84">
        <w:rPr>
          <w:rFonts w:ascii="Arial" w:eastAsia="Times New Roman" w:hAnsi="Arial" w:cs="Arial"/>
          <w:color w:val="000000"/>
          <w:sz w:val="24"/>
          <w:szCs w:val="24"/>
          <w:lang w:eastAsia="ru-RU"/>
        </w:rPr>
        <w:br/>
      </w:r>
      <w:proofErr w:type="spellStart"/>
      <w:r w:rsidRPr="00C32B84">
        <w:rPr>
          <w:rFonts w:ascii="Arial" w:eastAsia="Times New Roman" w:hAnsi="Arial" w:cs="Arial"/>
          <w:color w:val="000000"/>
          <w:sz w:val="24"/>
          <w:szCs w:val="24"/>
          <w:lang w:eastAsia="ru-RU"/>
        </w:rPr>
        <w:t>d</w:t>
      </w:r>
      <w:proofErr w:type="spellEnd"/>
      <w:r w:rsidRPr="00C32B84">
        <w:rPr>
          <w:rFonts w:ascii="Arial" w:eastAsia="Times New Roman" w:hAnsi="Arial" w:cs="Arial"/>
          <w:color w:val="000000"/>
          <w:sz w:val="24"/>
          <w:szCs w:val="24"/>
          <w:lang w:eastAsia="ru-RU"/>
        </w:rPr>
        <w:t xml:space="preserve">) </w:t>
      </w:r>
      <w:proofErr w:type="spellStart"/>
      <w:r w:rsidRPr="00C32B84">
        <w:rPr>
          <w:rFonts w:ascii="Arial" w:eastAsia="Times New Roman" w:hAnsi="Arial" w:cs="Arial"/>
          <w:color w:val="000000"/>
          <w:sz w:val="24"/>
          <w:szCs w:val="24"/>
          <w:lang w:eastAsia="ru-RU"/>
        </w:rPr>
        <w:t>gринимают</w:t>
      </w:r>
      <w:proofErr w:type="spellEnd"/>
      <w:r w:rsidRPr="00C32B84">
        <w:rPr>
          <w:rFonts w:ascii="Arial" w:eastAsia="Times New Roman" w:hAnsi="Arial" w:cs="Arial"/>
          <w:color w:val="000000"/>
          <w:sz w:val="24"/>
          <w:szCs w:val="24"/>
          <w:lang w:eastAsia="ru-RU"/>
        </w:rPr>
        <w:t xml:space="preserve">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 с этим лицам: </w:t>
      </w:r>
      <w:r w:rsidRPr="00C32B84">
        <w:rPr>
          <w:rFonts w:ascii="Arial" w:eastAsia="Times New Roman" w:hAnsi="Arial" w:cs="Arial"/>
          <w:color w:val="000000"/>
          <w:sz w:val="24"/>
          <w:szCs w:val="24"/>
          <w:lang w:eastAsia="ru-RU"/>
        </w:rPr>
        <w:br/>
        <w:t>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 </w:t>
      </w:r>
      <w:r w:rsidRPr="00C32B84">
        <w:rPr>
          <w:rFonts w:ascii="Arial" w:eastAsia="Times New Roman" w:hAnsi="Arial" w:cs="Arial"/>
          <w:color w:val="000000"/>
          <w:sz w:val="24"/>
          <w:szCs w:val="24"/>
          <w:lang w:eastAsia="ru-RU"/>
        </w:rPr>
        <w:br/>
        <w:t>Статья 22 </w:t>
      </w:r>
      <w:r w:rsidRPr="00C32B84">
        <w:rPr>
          <w:rFonts w:ascii="Arial" w:eastAsia="Times New Roman" w:hAnsi="Arial" w:cs="Arial"/>
          <w:color w:val="000000"/>
          <w:sz w:val="24"/>
          <w:szCs w:val="24"/>
          <w:lang w:eastAsia="ru-RU"/>
        </w:rPr>
        <w:br/>
        <w:t>1. Государства-участники принимают необходимые меры, с тем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 </w:t>
      </w:r>
      <w:r w:rsidRPr="00C32B84">
        <w:rPr>
          <w:rFonts w:ascii="Arial" w:eastAsia="Times New Roman" w:hAnsi="Arial" w:cs="Arial"/>
          <w:color w:val="000000"/>
          <w:sz w:val="24"/>
          <w:szCs w:val="24"/>
          <w:lang w:eastAsia="ru-RU"/>
        </w:rPr>
        <w:br/>
        <w:t>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 </w:t>
      </w:r>
      <w:r w:rsidRPr="00C32B84">
        <w:rPr>
          <w:rFonts w:ascii="Arial" w:eastAsia="Times New Roman" w:hAnsi="Arial" w:cs="Arial"/>
          <w:color w:val="000000"/>
          <w:sz w:val="24"/>
          <w:szCs w:val="24"/>
          <w:lang w:eastAsia="ru-RU"/>
        </w:rPr>
        <w:br/>
        <w:t>Статья 23 </w:t>
      </w:r>
      <w:r w:rsidRPr="00C32B84">
        <w:rPr>
          <w:rFonts w:ascii="Arial" w:eastAsia="Times New Roman" w:hAnsi="Arial" w:cs="Arial"/>
          <w:color w:val="000000"/>
          <w:sz w:val="24"/>
          <w:szCs w:val="24"/>
          <w:lang w:eastAsia="ru-RU"/>
        </w:rPr>
        <w:br/>
        <w:t>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 </w:t>
      </w:r>
      <w:r w:rsidRPr="00C32B84">
        <w:rPr>
          <w:rFonts w:ascii="Arial" w:eastAsia="Times New Roman" w:hAnsi="Arial" w:cs="Arial"/>
          <w:color w:val="000000"/>
          <w:sz w:val="24"/>
          <w:szCs w:val="24"/>
          <w:lang w:eastAsia="ru-RU"/>
        </w:rPr>
        <w:br/>
        <w:t xml:space="preserve">2. Государства-участники признают право неполноценного ребенка на особую заботу и поощряют и обеспечивают </w:t>
      </w:r>
      <w:proofErr w:type="spellStart"/>
      <w:r w:rsidRPr="00C32B84">
        <w:rPr>
          <w:rFonts w:ascii="Arial" w:eastAsia="Times New Roman" w:hAnsi="Arial" w:cs="Arial"/>
          <w:color w:val="000000"/>
          <w:sz w:val="24"/>
          <w:szCs w:val="24"/>
          <w:lang w:eastAsia="ru-RU"/>
        </w:rPr>
        <w:t>gредоставление</w:t>
      </w:r>
      <w:proofErr w:type="spellEnd"/>
      <w:r w:rsidRPr="00C32B84">
        <w:rPr>
          <w:rFonts w:ascii="Arial" w:eastAsia="Times New Roman" w:hAnsi="Arial" w:cs="Arial"/>
          <w:color w:val="000000"/>
          <w:sz w:val="24"/>
          <w:szCs w:val="24"/>
          <w:lang w:eastAsia="ru-RU"/>
        </w:rPr>
        <w:t xml:space="preserve">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lastRenderedPageBreak/>
        <w:t>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 </w:t>
      </w:r>
      <w:r w:rsidRPr="00C32B84">
        <w:rPr>
          <w:rFonts w:ascii="Arial" w:eastAsia="Times New Roman" w:hAnsi="Arial" w:cs="Arial"/>
          <w:color w:val="000000"/>
          <w:sz w:val="24"/>
          <w:szCs w:val="24"/>
          <w:lang w:eastAsia="ru-RU"/>
        </w:rPr>
        <w:b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 </w:t>
      </w:r>
      <w:r w:rsidRPr="00C32B84">
        <w:rPr>
          <w:rFonts w:ascii="Arial" w:eastAsia="Times New Roman" w:hAnsi="Arial" w:cs="Arial"/>
          <w:color w:val="000000"/>
          <w:sz w:val="24"/>
          <w:szCs w:val="24"/>
          <w:lang w:eastAsia="ru-RU"/>
        </w:rPr>
        <w:br/>
        <w:t>Статья 24 </w:t>
      </w:r>
      <w:r w:rsidRPr="00C32B84">
        <w:rPr>
          <w:rFonts w:ascii="Arial" w:eastAsia="Times New Roman" w:hAnsi="Arial" w:cs="Arial"/>
          <w:color w:val="000000"/>
          <w:sz w:val="24"/>
          <w:szCs w:val="24"/>
          <w:lang w:eastAsia="ru-RU"/>
        </w:rPr>
        <w:br/>
        <w:t>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 </w:t>
      </w:r>
      <w:r w:rsidRPr="00C32B84">
        <w:rPr>
          <w:rFonts w:ascii="Arial" w:eastAsia="Times New Roman" w:hAnsi="Arial" w:cs="Arial"/>
          <w:color w:val="000000"/>
          <w:sz w:val="24"/>
          <w:szCs w:val="24"/>
          <w:lang w:eastAsia="ru-RU"/>
        </w:rPr>
        <w:br/>
        <w:t>2. Государства-участники добиваются полного осуществления данного права и, в частности, принимают необходимые меры для: </w:t>
      </w:r>
      <w:r w:rsidRPr="00C32B84">
        <w:rPr>
          <w:rFonts w:ascii="Arial" w:eastAsia="Times New Roman" w:hAnsi="Arial" w:cs="Arial"/>
          <w:color w:val="000000"/>
          <w:sz w:val="24"/>
          <w:szCs w:val="24"/>
          <w:lang w:eastAsia="ru-RU"/>
        </w:rPr>
        <w:br/>
        <w:t>а) снижения уровней смертности младенцев и детской смертности; </w:t>
      </w:r>
      <w:r w:rsidRPr="00C32B84">
        <w:rPr>
          <w:rFonts w:ascii="Arial" w:eastAsia="Times New Roman" w:hAnsi="Arial" w:cs="Arial"/>
          <w:color w:val="000000"/>
          <w:sz w:val="24"/>
          <w:szCs w:val="24"/>
          <w:lang w:eastAsia="ru-RU"/>
        </w:rPr>
        <w:br/>
        <w:t xml:space="preserve">b) обеспечения предоставления необходимой медицинской помощи и охраны здоровья всех детей с </w:t>
      </w:r>
      <w:proofErr w:type="spellStart"/>
      <w:r w:rsidRPr="00C32B84">
        <w:rPr>
          <w:rFonts w:ascii="Arial" w:eastAsia="Times New Roman" w:hAnsi="Arial" w:cs="Arial"/>
          <w:color w:val="000000"/>
          <w:sz w:val="24"/>
          <w:szCs w:val="24"/>
          <w:lang w:eastAsia="ru-RU"/>
        </w:rPr>
        <w:t>уделением</w:t>
      </w:r>
      <w:proofErr w:type="spellEnd"/>
      <w:r w:rsidRPr="00C32B84">
        <w:rPr>
          <w:rFonts w:ascii="Arial" w:eastAsia="Times New Roman" w:hAnsi="Arial" w:cs="Arial"/>
          <w:color w:val="000000"/>
          <w:sz w:val="24"/>
          <w:szCs w:val="24"/>
          <w:lang w:eastAsia="ru-RU"/>
        </w:rPr>
        <w:t xml:space="preserve"> первоочередного внимания развитию первичной медико-санитарной помощи; </w:t>
      </w:r>
      <w:r w:rsidRPr="00C32B84">
        <w:rPr>
          <w:rFonts w:ascii="Arial" w:eastAsia="Times New Roman" w:hAnsi="Arial" w:cs="Arial"/>
          <w:color w:val="000000"/>
          <w:sz w:val="24"/>
          <w:szCs w:val="24"/>
          <w:lang w:eastAsia="ru-RU"/>
        </w:rPr>
        <w:br/>
        <w:t>с)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 </w:t>
      </w:r>
      <w:r w:rsidRPr="00C32B84">
        <w:rPr>
          <w:rFonts w:ascii="Arial" w:eastAsia="Times New Roman" w:hAnsi="Arial" w:cs="Arial"/>
          <w:color w:val="000000"/>
          <w:sz w:val="24"/>
          <w:szCs w:val="24"/>
          <w:lang w:eastAsia="ru-RU"/>
        </w:rPr>
        <w:br/>
        <w:t>d) предоставления матерям надлежащих услуг по охране здоровья в дородовой и послеродовой периоды:</w:t>
      </w:r>
      <w:r w:rsidRPr="00C32B84">
        <w:rPr>
          <w:rFonts w:ascii="Arial" w:eastAsia="Times New Roman" w:hAnsi="Arial" w:cs="Arial"/>
          <w:color w:val="000000"/>
          <w:sz w:val="24"/>
          <w:szCs w:val="24"/>
          <w:lang w:eastAsia="ru-RU"/>
        </w:rPr>
        <w:br/>
        <w:t>е)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 </w:t>
      </w:r>
      <w:r w:rsidRPr="00C32B84">
        <w:rPr>
          <w:rFonts w:ascii="Arial" w:eastAsia="Times New Roman" w:hAnsi="Arial" w:cs="Arial"/>
          <w:color w:val="000000"/>
          <w:sz w:val="24"/>
          <w:szCs w:val="24"/>
          <w:lang w:eastAsia="ru-RU"/>
        </w:rPr>
        <w:br/>
        <w:t>f) развития просветительной работы и услуг в области профилактической медицинской помощи и планирования размера семьи. </w:t>
      </w:r>
      <w:r w:rsidRPr="00C32B84">
        <w:rPr>
          <w:rFonts w:ascii="Arial" w:eastAsia="Times New Roman" w:hAnsi="Arial" w:cs="Arial"/>
          <w:color w:val="000000"/>
          <w:sz w:val="24"/>
          <w:szCs w:val="24"/>
          <w:lang w:eastAsia="ru-RU"/>
        </w:rPr>
        <w:br/>
        <w:t>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 </w:t>
      </w:r>
      <w:r w:rsidRPr="00C32B84">
        <w:rPr>
          <w:rFonts w:ascii="Arial" w:eastAsia="Times New Roman" w:hAnsi="Arial" w:cs="Arial"/>
          <w:color w:val="000000"/>
          <w:sz w:val="24"/>
          <w:szCs w:val="24"/>
          <w:lang w:eastAsia="ru-RU"/>
        </w:rPr>
        <w:b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 </w:t>
      </w:r>
      <w:r w:rsidRPr="00C32B84">
        <w:rPr>
          <w:rFonts w:ascii="Arial" w:eastAsia="Times New Roman" w:hAnsi="Arial" w:cs="Arial"/>
          <w:color w:val="000000"/>
          <w:sz w:val="24"/>
          <w:szCs w:val="24"/>
          <w:lang w:eastAsia="ru-RU"/>
        </w:rPr>
        <w:br/>
        <w:t>Статья 25 </w:t>
      </w:r>
      <w:r w:rsidRPr="00C32B84">
        <w:rPr>
          <w:rFonts w:ascii="Arial" w:eastAsia="Times New Roman" w:hAnsi="Arial" w:cs="Arial"/>
          <w:color w:val="000000"/>
          <w:sz w:val="24"/>
          <w:szCs w:val="24"/>
          <w:lang w:eastAsia="ru-RU"/>
        </w:rPr>
        <w:br/>
      </w:r>
      <w:r w:rsidRPr="00C32B84">
        <w:rPr>
          <w:rFonts w:ascii="Arial" w:eastAsia="Times New Roman" w:hAnsi="Arial" w:cs="Arial"/>
          <w:color w:val="000000"/>
          <w:sz w:val="24"/>
          <w:szCs w:val="24"/>
          <w:lang w:eastAsia="ru-RU"/>
        </w:rPr>
        <w:lastRenderedPageBreak/>
        <w:t>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 </w:t>
      </w:r>
      <w:r w:rsidRPr="00C32B84">
        <w:rPr>
          <w:rFonts w:ascii="Arial" w:eastAsia="Times New Roman" w:hAnsi="Arial" w:cs="Arial"/>
          <w:color w:val="000000"/>
          <w:sz w:val="24"/>
          <w:szCs w:val="24"/>
          <w:lang w:eastAsia="ru-RU"/>
        </w:rPr>
        <w:br/>
        <w:t>Статья 26 </w:t>
      </w:r>
      <w:r w:rsidRPr="00C32B84">
        <w:rPr>
          <w:rFonts w:ascii="Arial" w:eastAsia="Times New Roman" w:hAnsi="Arial" w:cs="Arial"/>
          <w:color w:val="000000"/>
          <w:sz w:val="24"/>
          <w:szCs w:val="24"/>
          <w:lang w:eastAsia="ru-RU"/>
        </w:rPr>
        <w:br/>
        <w:t>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 </w:t>
      </w:r>
      <w:r w:rsidRPr="00C32B84">
        <w:rPr>
          <w:rFonts w:ascii="Arial" w:eastAsia="Times New Roman" w:hAnsi="Arial" w:cs="Arial"/>
          <w:color w:val="000000"/>
          <w:sz w:val="24"/>
          <w:szCs w:val="24"/>
          <w:lang w:eastAsia="ru-RU"/>
        </w:rPr>
        <w:br/>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 </w:t>
      </w:r>
      <w:r w:rsidRPr="00C32B84">
        <w:rPr>
          <w:rFonts w:ascii="Arial" w:eastAsia="Times New Roman" w:hAnsi="Arial" w:cs="Arial"/>
          <w:color w:val="000000"/>
          <w:sz w:val="24"/>
          <w:szCs w:val="24"/>
          <w:lang w:eastAsia="ru-RU"/>
        </w:rPr>
        <w:br/>
        <w:t>Статья 27 </w:t>
      </w:r>
      <w:r w:rsidRPr="00C32B84">
        <w:rPr>
          <w:rFonts w:ascii="Arial" w:eastAsia="Times New Roman" w:hAnsi="Arial" w:cs="Arial"/>
          <w:color w:val="000000"/>
          <w:sz w:val="24"/>
          <w:szCs w:val="24"/>
          <w:lang w:eastAsia="ru-RU"/>
        </w:rPr>
        <w:br/>
        <w:t>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 </w:t>
      </w:r>
      <w:r w:rsidRPr="00C32B84">
        <w:rPr>
          <w:rFonts w:ascii="Arial" w:eastAsia="Times New Roman" w:hAnsi="Arial" w:cs="Arial"/>
          <w:color w:val="000000"/>
          <w:sz w:val="24"/>
          <w:szCs w:val="24"/>
          <w:lang w:eastAsia="ru-RU"/>
        </w:rPr>
        <w:br/>
        <w:t>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 </w:t>
      </w:r>
      <w:r w:rsidRPr="00C32B84">
        <w:rPr>
          <w:rFonts w:ascii="Arial" w:eastAsia="Times New Roman" w:hAnsi="Arial" w:cs="Arial"/>
          <w:color w:val="000000"/>
          <w:sz w:val="24"/>
          <w:szCs w:val="24"/>
          <w:lang w:eastAsia="ru-RU"/>
        </w:rPr>
        <w:br/>
        <w:t>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 </w:t>
      </w:r>
      <w:r w:rsidRPr="00C32B84">
        <w:rPr>
          <w:rFonts w:ascii="Arial" w:eastAsia="Times New Roman" w:hAnsi="Arial" w:cs="Arial"/>
          <w:color w:val="000000"/>
          <w:sz w:val="24"/>
          <w:szCs w:val="24"/>
          <w:lang w:eastAsia="ru-RU"/>
        </w:rPr>
        <w:br/>
        <w:t>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 </w:t>
      </w:r>
      <w:r w:rsidRPr="00C32B84">
        <w:rPr>
          <w:rFonts w:ascii="Arial" w:eastAsia="Times New Roman" w:hAnsi="Arial" w:cs="Arial"/>
          <w:color w:val="000000"/>
          <w:sz w:val="24"/>
          <w:szCs w:val="24"/>
          <w:lang w:eastAsia="ru-RU"/>
        </w:rPr>
        <w:br/>
        <w:t>Статья 28 </w:t>
      </w:r>
      <w:r w:rsidRPr="00C32B84">
        <w:rPr>
          <w:rFonts w:ascii="Arial" w:eastAsia="Times New Roman" w:hAnsi="Arial" w:cs="Arial"/>
          <w:color w:val="000000"/>
          <w:sz w:val="24"/>
          <w:szCs w:val="24"/>
          <w:lang w:eastAsia="ru-RU"/>
        </w:rPr>
        <w:br/>
        <w:t>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r w:rsidRPr="00C32B84">
        <w:rPr>
          <w:rFonts w:ascii="Arial" w:eastAsia="Times New Roman" w:hAnsi="Arial" w:cs="Arial"/>
          <w:color w:val="000000"/>
          <w:sz w:val="24"/>
          <w:szCs w:val="24"/>
          <w:lang w:eastAsia="ru-RU"/>
        </w:rPr>
        <w:br/>
        <w:t>а) вводят бесплатное и обязательное начальное образование; </w:t>
      </w:r>
      <w:r w:rsidRPr="00C32B84">
        <w:rPr>
          <w:rFonts w:ascii="Arial" w:eastAsia="Times New Roman" w:hAnsi="Arial" w:cs="Arial"/>
          <w:color w:val="000000"/>
          <w:sz w:val="24"/>
          <w:szCs w:val="24"/>
          <w:lang w:eastAsia="ru-RU"/>
        </w:rPr>
        <w:br/>
        <w:t>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r w:rsidRPr="00C32B84">
        <w:rPr>
          <w:rFonts w:ascii="Arial" w:eastAsia="Times New Roman" w:hAnsi="Arial" w:cs="Arial"/>
          <w:color w:val="000000"/>
          <w:sz w:val="24"/>
          <w:szCs w:val="24"/>
          <w:lang w:eastAsia="ru-RU"/>
        </w:rPr>
        <w:br/>
        <w:t>с) обеспечивают доступность высшего образования для всех на основе способностей каждого с помощью всех необходимых средств; </w:t>
      </w:r>
      <w:r w:rsidRPr="00C32B84">
        <w:rPr>
          <w:rFonts w:ascii="Arial" w:eastAsia="Times New Roman" w:hAnsi="Arial" w:cs="Arial"/>
          <w:color w:val="000000"/>
          <w:sz w:val="24"/>
          <w:szCs w:val="24"/>
          <w:lang w:eastAsia="ru-RU"/>
        </w:rPr>
        <w:br/>
        <w:t>d) обеспечивают доступность информации и материалов в области образования и профессиональной подготовки для всех детей: </w:t>
      </w:r>
      <w:r w:rsidRPr="00C32B84">
        <w:rPr>
          <w:rFonts w:ascii="Arial" w:eastAsia="Times New Roman" w:hAnsi="Arial" w:cs="Arial"/>
          <w:color w:val="000000"/>
          <w:sz w:val="24"/>
          <w:szCs w:val="24"/>
          <w:lang w:eastAsia="ru-RU"/>
        </w:rPr>
        <w:br/>
        <w:t>е) принимают меры по содействию регулярному посещению школ и снижению числа учащихся, покинувших школу. </w:t>
      </w:r>
      <w:r w:rsidRPr="00C32B84">
        <w:rPr>
          <w:rFonts w:ascii="Arial" w:eastAsia="Times New Roman" w:hAnsi="Arial" w:cs="Arial"/>
          <w:color w:val="000000"/>
          <w:sz w:val="24"/>
          <w:szCs w:val="24"/>
          <w:lang w:eastAsia="ru-RU"/>
        </w:rPr>
        <w:br/>
        <w:t xml:space="preserve">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w:t>
      </w:r>
      <w:r w:rsidRPr="00C32B84">
        <w:rPr>
          <w:rFonts w:ascii="Arial" w:eastAsia="Times New Roman" w:hAnsi="Arial" w:cs="Arial"/>
          <w:color w:val="000000"/>
          <w:sz w:val="24"/>
          <w:szCs w:val="24"/>
          <w:lang w:eastAsia="ru-RU"/>
        </w:rPr>
        <w:lastRenderedPageBreak/>
        <w:t>настоящей Конвенцией. </w:t>
      </w:r>
      <w:r w:rsidRPr="00C32B84">
        <w:rPr>
          <w:rFonts w:ascii="Arial" w:eastAsia="Times New Roman" w:hAnsi="Arial" w:cs="Arial"/>
          <w:color w:val="000000"/>
          <w:sz w:val="24"/>
          <w:szCs w:val="24"/>
          <w:lang w:eastAsia="ru-RU"/>
        </w:rPr>
        <w:br/>
        <w:t>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 </w:t>
      </w:r>
      <w:r w:rsidRPr="00C32B84">
        <w:rPr>
          <w:rFonts w:ascii="Arial" w:eastAsia="Times New Roman" w:hAnsi="Arial" w:cs="Arial"/>
          <w:color w:val="000000"/>
          <w:sz w:val="24"/>
          <w:szCs w:val="24"/>
          <w:lang w:eastAsia="ru-RU"/>
        </w:rPr>
        <w:br/>
        <w:t>Статья 29 </w:t>
      </w:r>
      <w:r w:rsidRPr="00C32B84">
        <w:rPr>
          <w:rFonts w:ascii="Arial" w:eastAsia="Times New Roman" w:hAnsi="Arial" w:cs="Arial"/>
          <w:color w:val="000000"/>
          <w:sz w:val="24"/>
          <w:szCs w:val="24"/>
          <w:lang w:eastAsia="ru-RU"/>
        </w:rPr>
        <w:br/>
        <w:t>1. Государства-участники соглашаются в том, что образование ребенка должно быть направлено на: </w:t>
      </w:r>
      <w:r w:rsidRPr="00C32B84">
        <w:rPr>
          <w:rFonts w:ascii="Arial" w:eastAsia="Times New Roman" w:hAnsi="Arial" w:cs="Arial"/>
          <w:color w:val="000000"/>
          <w:sz w:val="24"/>
          <w:szCs w:val="24"/>
          <w:lang w:eastAsia="ru-RU"/>
        </w:rPr>
        <w:br/>
        <w:t>а) развитие личности, талантов и умственных и физических способностей ребенка в их самом полном объеме; </w:t>
      </w:r>
      <w:r w:rsidRPr="00C32B84">
        <w:rPr>
          <w:rFonts w:ascii="Arial" w:eastAsia="Times New Roman" w:hAnsi="Arial" w:cs="Arial"/>
          <w:color w:val="000000"/>
          <w:sz w:val="24"/>
          <w:szCs w:val="24"/>
          <w:lang w:eastAsia="ru-RU"/>
        </w:rPr>
        <w:br/>
        <w:t>b) воспитание уважения к правам человека и основным свободам, а также принципам, провозглашенным в Уставе Организации Объединенных Наций; </w:t>
      </w:r>
      <w:r w:rsidRPr="00C32B84">
        <w:rPr>
          <w:rFonts w:ascii="Arial" w:eastAsia="Times New Roman" w:hAnsi="Arial" w:cs="Arial"/>
          <w:color w:val="000000"/>
          <w:sz w:val="24"/>
          <w:szCs w:val="24"/>
          <w:lang w:eastAsia="ru-RU"/>
        </w:rPr>
        <w:br/>
        <w:t>с)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отего собственной; </w:t>
      </w:r>
      <w:r w:rsidRPr="00C32B84">
        <w:rPr>
          <w:rFonts w:ascii="Arial" w:eastAsia="Times New Roman" w:hAnsi="Arial" w:cs="Arial"/>
          <w:color w:val="000000"/>
          <w:sz w:val="24"/>
          <w:szCs w:val="24"/>
          <w:lang w:eastAsia="ru-RU"/>
        </w:rPr>
        <w:br/>
        <w:t>d)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r w:rsidRPr="00C32B84">
        <w:rPr>
          <w:rFonts w:ascii="Arial" w:eastAsia="Times New Roman" w:hAnsi="Arial" w:cs="Arial"/>
          <w:color w:val="000000"/>
          <w:sz w:val="24"/>
          <w:szCs w:val="24"/>
          <w:lang w:eastAsia="ru-RU"/>
        </w:rPr>
        <w:br/>
        <w:t>e) воспитание уважения к окружающей природе. </w:t>
      </w:r>
      <w:r w:rsidRPr="00C32B84">
        <w:rPr>
          <w:rFonts w:ascii="Arial" w:eastAsia="Times New Roman" w:hAnsi="Arial" w:cs="Arial"/>
          <w:color w:val="000000"/>
          <w:sz w:val="24"/>
          <w:szCs w:val="24"/>
          <w:lang w:eastAsia="ru-RU"/>
        </w:rPr>
        <w:br/>
        <w:t>2. Никакая часть настоящей статьи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 </w:t>
      </w:r>
      <w:r w:rsidRPr="00C32B84">
        <w:rPr>
          <w:rFonts w:ascii="Arial" w:eastAsia="Times New Roman" w:hAnsi="Arial" w:cs="Arial"/>
          <w:color w:val="000000"/>
          <w:sz w:val="24"/>
          <w:szCs w:val="24"/>
          <w:lang w:eastAsia="ru-RU"/>
        </w:rPr>
        <w:br/>
        <w:t>Статья 30 </w:t>
      </w:r>
      <w:r w:rsidRPr="00C32B84">
        <w:rPr>
          <w:rFonts w:ascii="Arial" w:eastAsia="Times New Roman" w:hAnsi="Arial" w:cs="Arial"/>
          <w:color w:val="000000"/>
          <w:sz w:val="24"/>
          <w:szCs w:val="24"/>
          <w:lang w:eastAsia="ru-RU"/>
        </w:rPr>
        <w:b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 </w:t>
      </w:r>
      <w:r w:rsidRPr="00C32B84">
        <w:rPr>
          <w:rFonts w:ascii="Arial" w:eastAsia="Times New Roman" w:hAnsi="Arial" w:cs="Arial"/>
          <w:color w:val="000000"/>
          <w:sz w:val="24"/>
          <w:szCs w:val="24"/>
          <w:lang w:eastAsia="ru-RU"/>
        </w:rPr>
        <w:br/>
        <w:t>Статья 31 </w:t>
      </w:r>
      <w:r w:rsidRPr="00C32B84">
        <w:rPr>
          <w:rFonts w:ascii="Arial" w:eastAsia="Times New Roman" w:hAnsi="Arial" w:cs="Arial"/>
          <w:color w:val="000000"/>
          <w:sz w:val="24"/>
          <w:szCs w:val="24"/>
          <w:lang w:eastAsia="ru-RU"/>
        </w:rPr>
        <w:br/>
        <w:t>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 </w:t>
      </w:r>
      <w:r w:rsidRPr="00C32B84">
        <w:rPr>
          <w:rFonts w:ascii="Arial" w:eastAsia="Times New Roman" w:hAnsi="Arial" w:cs="Arial"/>
          <w:color w:val="000000"/>
          <w:sz w:val="24"/>
          <w:szCs w:val="24"/>
          <w:lang w:eastAsia="ru-RU"/>
        </w:rPr>
        <w:br/>
        <w:t>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 </w:t>
      </w:r>
      <w:r w:rsidRPr="00C32B84">
        <w:rPr>
          <w:rFonts w:ascii="Arial" w:eastAsia="Times New Roman" w:hAnsi="Arial" w:cs="Arial"/>
          <w:color w:val="000000"/>
          <w:sz w:val="24"/>
          <w:szCs w:val="24"/>
          <w:lang w:eastAsia="ru-RU"/>
        </w:rPr>
        <w:br/>
        <w:t>Статья 32 </w:t>
      </w:r>
      <w:r w:rsidRPr="00C32B84">
        <w:rPr>
          <w:rFonts w:ascii="Arial" w:eastAsia="Times New Roman" w:hAnsi="Arial" w:cs="Arial"/>
          <w:color w:val="000000"/>
          <w:sz w:val="24"/>
          <w:szCs w:val="24"/>
          <w:lang w:eastAsia="ru-RU"/>
        </w:rPr>
        <w:b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r w:rsidRPr="00C32B84">
        <w:rPr>
          <w:rFonts w:ascii="Arial" w:eastAsia="Times New Roman" w:hAnsi="Arial" w:cs="Arial"/>
          <w:color w:val="000000"/>
          <w:sz w:val="24"/>
          <w:szCs w:val="24"/>
          <w:lang w:eastAsia="ru-RU"/>
        </w:rPr>
        <w:br/>
        <w:t xml:space="preserve">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w:t>
      </w:r>
      <w:r w:rsidRPr="00C32B84">
        <w:rPr>
          <w:rFonts w:ascii="Arial" w:eastAsia="Times New Roman" w:hAnsi="Arial" w:cs="Arial"/>
          <w:color w:val="000000"/>
          <w:sz w:val="24"/>
          <w:szCs w:val="24"/>
          <w:lang w:eastAsia="ru-RU"/>
        </w:rPr>
        <w:lastRenderedPageBreak/>
        <w:t>соответствующими положениями других международных документов, государства-участники, в частности: </w:t>
      </w:r>
      <w:r w:rsidRPr="00C32B84">
        <w:rPr>
          <w:rFonts w:ascii="Arial" w:eastAsia="Times New Roman" w:hAnsi="Arial" w:cs="Arial"/>
          <w:color w:val="000000"/>
          <w:sz w:val="24"/>
          <w:szCs w:val="24"/>
          <w:lang w:eastAsia="ru-RU"/>
        </w:rPr>
        <w:br/>
        <w:t>а) устанавливают минимальный возраст или минимальные возрасты для приема на работу;</w:t>
      </w:r>
      <w:r w:rsidRPr="00C32B84">
        <w:rPr>
          <w:rFonts w:ascii="Arial" w:eastAsia="Times New Roman" w:hAnsi="Arial" w:cs="Arial"/>
          <w:color w:val="000000"/>
          <w:sz w:val="24"/>
          <w:szCs w:val="24"/>
          <w:lang w:eastAsia="ru-RU"/>
        </w:rPr>
        <w:br/>
        <w:t>b) определяют необходимые требования о продолжительности рабочего дня и условиях труда;</w:t>
      </w:r>
      <w:r w:rsidRPr="00C32B84">
        <w:rPr>
          <w:rFonts w:ascii="Arial" w:eastAsia="Times New Roman" w:hAnsi="Arial" w:cs="Arial"/>
          <w:color w:val="000000"/>
          <w:sz w:val="24"/>
          <w:szCs w:val="24"/>
          <w:lang w:eastAsia="ru-RU"/>
        </w:rPr>
        <w:br/>
        <w:t>с) предусматривают соответствующие виды наказания или другие санкции для обеспечения эффективного осуществления настоящей статьи. </w:t>
      </w:r>
      <w:r w:rsidRPr="00C32B84">
        <w:rPr>
          <w:rFonts w:ascii="Arial" w:eastAsia="Times New Roman" w:hAnsi="Arial" w:cs="Arial"/>
          <w:color w:val="000000"/>
          <w:sz w:val="24"/>
          <w:szCs w:val="24"/>
          <w:lang w:eastAsia="ru-RU"/>
        </w:rPr>
        <w:br/>
        <w:t>Статья 33 </w:t>
      </w:r>
      <w:r w:rsidRPr="00C32B84">
        <w:rPr>
          <w:rFonts w:ascii="Arial" w:eastAsia="Times New Roman" w:hAnsi="Arial" w:cs="Arial"/>
          <w:color w:val="000000"/>
          <w:sz w:val="24"/>
          <w:szCs w:val="24"/>
          <w:lang w:eastAsia="ru-RU"/>
        </w:rPr>
        <w:br/>
        <w:t>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 </w:t>
      </w:r>
      <w:r w:rsidRPr="00C32B84">
        <w:rPr>
          <w:rFonts w:ascii="Arial" w:eastAsia="Times New Roman" w:hAnsi="Arial" w:cs="Arial"/>
          <w:color w:val="000000"/>
          <w:sz w:val="24"/>
          <w:szCs w:val="24"/>
          <w:lang w:eastAsia="ru-RU"/>
        </w:rPr>
        <w:br/>
        <w:t>Статья 34 </w:t>
      </w:r>
      <w:r w:rsidRPr="00C32B84">
        <w:rPr>
          <w:rFonts w:ascii="Arial" w:eastAsia="Times New Roman" w:hAnsi="Arial" w:cs="Arial"/>
          <w:color w:val="000000"/>
          <w:sz w:val="24"/>
          <w:szCs w:val="24"/>
          <w:lang w:eastAsia="ru-RU"/>
        </w:rPr>
        <w:br/>
        <w:t>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w:t>
      </w:r>
      <w:r w:rsidRPr="00C32B84">
        <w:rPr>
          <w:rFonts w:ascii="Arial" w:eastAsia="Times New Roman" w:hAnsi="Arial" w:cs="Arial"/>
          <w:color w:val="000000"/>
          <w:sz w:val="24"/>
          <w:szCs w:val="24"/>
          <w:lang w:eastAsia="ru-RU"/>
        </w:rPr>
        <w:br/>
        <w:t>а) склонения или принуждения ребенка к любой незаконной сексуальной деятельности; </w:t>
      </w:r>
      <w:r w:rsidRPr="00C32B84">
        <w:rPr>
          <w:rFonts w:ascii="Arial" w:eastAsia="Times New Roman" w:hAnsi="Arial" w:cs="Arial"/>
          <w:color w:val="000000"/>
          <w:sz w:val="24"/>
          <w:szCs w:val="24"/>
          <w:lang w:eastAsia="ru-RU"/>
        </w:rPr>
        <w:br/>
        <w:t>b) использования в целях эксплуатации детей в проституции или в другой незаконной сексуальной практике;</w:t>
      </w:r>
      <w:r w:rsidRPr="00C32B84">
        <w:rPr>
          <w:rFonts w:ascii="Arial" w:eastAsia="Times New Roman" w:hAnsi="Arial" w:cs="Arial"/>
          <w:color w:val="000000"/>
          <w:sz w:val="24"/>
          <w:szCs w:val="24"/>
          <w:lang w:eastAsia="ru-RU"/>
        </w:rPr>
        <w:br/>
        <w:t>с) использования в целях эксплуатации детей в порнографии и порнографических материалах. </w:t>
      </w:r>
      <w:r w:rsidRPr="00C32B84">
        <w:rPr>
          <w:rFonts w:ascii="Arial" w:eastAsia="Times New Roman" w:hAnsi="Arial" w:cs="Arial"/>
          <w:color w:val="000000"/>
          <w:sz w:val="24"/>
          <w:szCs w:val="24"/>
          <w:lang w:eastAsia="ru-RU"/>
        </w:rPr>
        <w:br/>
        <w:t>Статья 35 </w:t>
      </w:r>
      <w:r w:rsidRPr="00C32B84">
        <w:rPr>
          <w:rFonts w:ascii="Arial" w:eastAsia="Times New Roman" w:hAnsi="Arial" w:cs="Arial"/>
          <w:color w:val="000000"/>
          <w:sz w:val="24"/>
          <w:szCs w:val="24"/>
          <w:lang w:eastAsia="ru-RU"/>
        </w:rPr>
        <w:b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любой форме. </w:t>
      </w:r>
      <w:r w:rsidRPr="00C32B84">
        <w:rPr>
          <w:rFonts w:ascii="Arial" w:eastAsia="Times New Roman" w:hAnsi="Arial" w:cs="Arial"/>
          <w:color w:val="000000"/>
          <w:sz w:val="24"/>
          <w:szCs w:val="24"/>
          <w:lang w:eastAsia="ru-RU"/>
        </w:rPr>
        <w:br/>
        <w:t>Статья 36 </w:t>
      </w:r>
      <w:r w:rsidRPr="00C32B84">
        <w:rPr>
          <w:rFonts w:ascii="Arial" w:eastAsia="Times New Roman" w:hAnsi="Arial" w:cs="Arial"/>
          <w:color w:val="000000"/>
          <w:sz w:val="24"/>
          <w:szCs w:val="24"/>
          <w:lang w:eastAsia="ru-RU"/>
        </w:rPr>
        <w:br/>
        <w:t>Государства-участники защищают ребенка от всех других форм эксплуатации, наносящих ущерб любому аспекту благосостояния ребенка. </w:t>
      </w:r>
      <w:r w:rsidRPr="00C32B84">
        <w:rPr>
          <w:rFonts w:ascii="Arial" w:eastAsia="Times New Roman" w:hAnsi="Arial" w:cs="Arial"/>
          <w:color w:val="000000"/>
          <w:sz w:val="24"/>
          <w:szCs w:val="24"/>
          <w:lang w:eastAsia="ru-RU"/>
        </w:rPr>
        <w:br/>
        <w:t>Статья 37 </w:t>
      </w:r>
      <w:r w:rsidRPr="00C32B84">
        <w:rPr>
          <w:rFonts w:ascii="Arial" w:eastAsia="Times New Roman" w:hAnsi="Arial" w:cs="Arial"/>
          <w:color w:val="000000"/>
          <w:sz w:val="24"/>
          <w:szCs w:val="24"/>
          <w:lang w:eastAsia="ru-RU"/>
        </w:rPr>
        <w:br/>
        <w:t>Государства-участники обеспечивают, чтобы:</w:t>
      </w:r>
      <w:r w:rsidRPr="00C32B84">
        <w:rPr>
          <w:rFonts w:ascii="Arial" w:eastAsia="Times New Roman" w:hAnsi="Arial" w:cs="Arial"/>
          <w:color w:val="000000"/>
          <w:sz w:val="24"/>
          <w:szCs w:val="24"/>
          <w:lang w:eastAsia="ru-RU"/>
        </w:rPr>
        <w:br/>
        <w:t>а)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w:t>
      </w:r>
      <w:r w:rsidRPr="00C32B84">
        <w:rPr>
          <w:rFonts w:ascii="Arial" w:eastAsia="Times New Roman" w:hAnsi="Arial" w:cs="Arial"/>
          <w:color w:val="000000"/>
          <w:sz w:val="24"/>
          <w:szCs w:val="24"/>
          <w:lang w:eastAsia="ru-RU"/>
        </w:rPr>
        <w:br/>
        <w:t>b)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w:t>
      </w:r>
      <w:r w:rsidRPr="00C32B84">
        <w:rPr>
          <w:rFonts w:ascii="Arial" w:eastAsia="Times New Roman" w:hAnsi="Arial" w:cs="Arial"/>
          <w:color w:val="000000"/>
          <w:sz w:val="24"/>
          <w:szCs w:val="24"/>
          <w:lang w:eastAsia="ru-RU"/>
        </w:rPr>
        <w:br/>
        <w:t>с)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w:t>
      </w:r>
      <w:r w:rsidRPr="00C32B84">
        <w:rPr>
          <w:rFonts w:ascii="Arial" w:eastAsia="Times New Roman" w:hAnsi="Arial" w:cs="Arial"/>
          <w:color w:val="000000"/>
          <w:sz w:val="24"/>
          <w:szCs w:val="24"/>
          <w:lang w:eastAsia="ru-RU"/>
        </w:rPr>
        <w:br/>
        <w:t xml:space="preserve">d) каждый лишенный свободы ребенок имел право на незамедлительный доступ к правовой и другой соответствующей помощи, а также право </w:t>
      </w:r>
      <w:r w:rsidRPr="00C32B84">
        <w:rPr>
          <w:rFonts w:ascii="Arial" w:eastAsia="Times New Roman" w:hAnsi="Arial" w:cs="Arial"/>
          <w:color w:val="000000"/>
          <w:sz w:val="24"/>
          <w:szCs w:val="24"/>
          <w:lang w:eastAsia="ru-RU"/>
        </w:rPr>
        <w:lastRenderedPageBreak/>
        <w:t>оспариватьзаконность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 </w:t>
      </w:r>
      <w:r w:rsidRPr="00C32B84">
        <w:rPr>
          <w:rFonts w:ascii="Arial" w:eastAsia="Times New Roman" w:hAnsi="Arial" w:cs="Arial"/>
          <w:color w:val="000000"/>
          <w:sz w:val="24"/>
          <w:szCs w:val="24"/>
          <w:lang w:eastAsia="ru-RU"/>
        </w:rPr>
        <w:br/>
        <w:t>Статья 38 </w:t>
      </w:r>
      <w:r w:rsidRPr="00C32B84">
        <w:rPr>
          <w:rFonts w:ascii="Arial" w:eastAsia="Times New Roman" w:hAnsi="Arial" w:cs="Arial"/>
          <w:color w:val="000000"/>
          <w:sz w:val="24"/>
          <w:szCs w:val="24"/>
          <w:lang w:eastAsia="ru-RU"/>
        </w:rPr>
        <w:b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r w:rsidRPr="00C32B84">
        <w:rPr>
          <w:rFonts w:ascii="Arial" w:eastAsia="Times New Roman" w:hAnsi="Arial" w:cs="Arial"/>
          <w:color w:val="000000"/>
          <w:sz w:val="24"/>
          <w:szCs w:val="24"/>
          <w:lang w:eastAsia="ru-RU"/>
        </w:rPr>
        <w:b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 </w:t>
      </w:r>
      <w:r w:rsidRPr="00C32B84">
        <w:rPr>
          <w:rFonts w:ascii="Arial" w:eastAsia="Times New Roman" w:hAnsi="Arial" w:cs="Arial"/>
          <w:color w:val="000000"/>
          <w:sz w:val="24"/>
          <w:szCs w:val="24"/>
          <w:lang w:eastAsia="ru-RU"/>
        </w:rPr>
        <w:br/>
        <w:t>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 </w:t>
      </w:r>
      <w:r w:rsidRPr="00C32B84">
        <w:rPr>
          <w:rFonts w:ascii="Arial" w:eastAsia="Times New Roman" w:hAnsi="Arial" w:cs="Arial"/>
          <w:color w:val="000000"/>
          <w:sz w:val="24"/>
          <w:szCs w:val="24"/>
          <w:lang w:eastAsia="ru-RU"/>
        </w:rPr>
        <w:br/>
        <w:t xml:space="preserve">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w:t>
      </w:r>
      <w:proofErr w:type="spellStart"/>
      <w:r w:rsidRPr="00C32B84">
        <w:rPr>
          <w:rFonts w:ascii="Arial" w:eastAsia="Times New Roman" w:hAnsi="Arial" w:cs="Arial"/>
          <w:color w:val="000000"/>
          <w:sz w:val="24"/>
          <w:szCs w:val="24"/>
          <w:lang w:eastAsia="ru-RU"/>
        </w:rPr>
        <w:t>пр</w:t>
      </w:r>
      <w:proofErr w:type="spellEnd"/>
    </w:p>
    <w:p w:rsidR="002B4F94" w:rsidRPr="00C32B84" w:rsidRDefault="002B4F94" w:rsidP="00C32B84">
      <w:pPr>
        <w:spacing w:after="120" w:line="240" w:lineRule="auto"/>
        <w:rPr>
          <w:sz w:val="24"/>
          <w:szCs w:val="24"/>
        </w:rPr>
      </w:pPr>
    </w:p>
    <w:sectPr w:rsidR="002B4F94" w:rsidRPr="00C32B84" w:rsidSect="00AA3F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defaultTabStop w:val="708"/>
  <w:characterSpacingControl w:val="doNotCompress"/>
  <w:compat/>
  <w:rsids>
    <w:rsidRoot w:val="009D7C23"/>
    <w:rsid w:val="002B4F94"/>
    <w:rsid w:val="00441FB0"/>
    <w:rsid w:val="009D7C23"/>
    <w:rsid w:val="00AA3FCF"/>
    <w:rsid w:val="00C32B8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3FCF"/>
  </w:style>
  <w:style w:type="paragraph" w:styleId="1">
    <w:name w:val="heading 1"/>
    <w:basedOn w:val="a"/>
    <w:link w:val="10"/>
    <w:uiPriority w:val="9"/>
    <w:qFormat/>
    <w:rsid w:val="00C32B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32B84"/>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32B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32B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32B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32B84"/>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32B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32B84"/>
  </w:style>
</w:styles>
</file>

<file path=word/webSettings.xml><?xml version="1.0" encoding="utf-8"?>
<w:webSettings xmlns:r="http://schemas.openxmlformats.org/officeDocument/2006/relationships" xmlns:w="http://schemas.openxmlformats.org/wordprocessingml/2006/main">
  <w:divs>
    <w:div w:id="203661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5187</Words>
  <Characters>29571</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Света</dc:creator>
  <cp:lastModifiedBy>ADMIN</cp:lastModifiedBy>
  <cp:revision>2</cp:revision>
  <dcterms:created xsi:type="dcterms:W3CDTF">2017-08-18T04:01:00Z</dcterms:created>
  <dcterms:modified xsi:type="dcterms:W3CDTF">2017-08-18T04:01:00Z</dcterms:modified>
</cp:coreProperties>
</file>